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7E25B8" w14:textId="77777777" w:rsidR="008A1784" w:rsidRPr="003D4097" w:rsidRDefault="00B71167" w:rsidP="00332F36">
      <w:pPr>
        <w:pStyle w:val="ListParagraph"/>
        <w:pBdr>
          <w:bottom w:val="single" w:sz="4" w:space="1" w:color="auto"/>
        </w:pBdr>
        <w:jc w:val="center"/>
        <w:rPr>
          <w:rFonts w:ascii="Arial" w:hAnsi="Arial" w:cs="Arial"/>
          <w:sz w:val="52"/>
          <w:szCs w:val="52"/>
          <w:lang w:val="en-US"/>
        </w:rPr>
      </w:pPr>
      <w:r>
        <w:rPr>
          <w:rFonts w:ascii="Arial" w:hAnsi="Arial" w:cs="Arial"/>
          <w:sz w:val="52"/>
          <w:szCs w:val="52"/>
          <w:lang w:val="en-US"/>
        </w:rPr>
        <w:t>Forklift Operation in Yard</w:t>
      </w:r>
    </w:p>
    <w:p w14:paraId="7379D36A" w14:textId="77777777" w:rsidR="004021CB" w:rsidRPr="006138CE" w:rsidRDefault="004021CB" w:rsidP="00606277">
      <w:pPr>
        <w:ind w:firstLine="0"/>
        <w:rPr>
          <w:rFonts w:cs="Arial"/>
          <w:sz w:val="28"/>
          <w:szCs w:val="28"/>
          <w:lang w:val="en-US"/>
        </w:rPr>
      </w:pPr>
      <w:r w:rsidRPr="00325EAB">
        <w:rPr>
          <w:rFonts w:cs="Arial"/>
          <w:sz w:val="28"/>
          <w:szCs w:val="28"/>
          <w:lang w:val="en-US"/>
        </w:rPr>
        <w:t>Hazards</w:t>
      </w:r>
      <w:r w:rsidR="00E93D7C" w:rsidRPr="00325EAB">
        <w:rPr>
          <w:rFonts w:cs="Arial"/>
          <w:sz w:val="28"/>
          <w:szCs w:val="28"/>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866"/>
      </w:tblGrid>
      <w:tr w:rsidR="00D87458" w:rsidRPr="002474F9" w14:paraId="74283C1B" w14:textId="77777777" w:rsidTr="00C850E9">
        <w:tc>
          <w:tcPr>
            <w:tcW w:w="2376" w:type="dxa"/>
            <w:shd w:val="clear" w:color="auto" w:fill="auto"/>
          </w:tcPr>
          <w:p w14:paraId="23B085F7" w14:textId="77777777" w:rsidR="00D87458" w:rsidRPr="002474F9" w:rsidRDefault="00D87458" w:rsidP="007710BE">
            <w:pPr>
              <w:ind w:firstLine="0"/>
              <w:rPr>
                <w:rFonts w:cs="Arial"/>
                <w:b/>
                <w:sz w:val="22"/>
                <w:lang w:val="en-US"/>
              </w:rPr>
            </w:pPr>
            <w:r w:rsidRPr="002474F9">
              <w:rPr>
                <w:rFonts w:cs="Arial"/>
                <w:b/>
                <w:sz w:val="22"/>
                <w:lang w:val="en-US"/>
              </w:rPr>
              <w:t>Hazards</w:t>
            </w:r>
          </w:p>
        </w:tc>
        <w:tc>
          <w:tcPr>
            <w:tcW w:w="6866" w:type="dxa"/>
            <w:shd w:val="clear" w:color="auto" w:fill="auto"/>
          </w:tcPr>
          <w:p w14:paraId="46102355" w14:textId="77777777" w:rsidR="00D87458" w:rsidRPr="002474F9" w:rsidRDefault="00D87458" w:rsidP="007710BE">
            <w:pPr>
              <w:ind w:firstLine="0"/>
              <w:rPr>
                <w:rFonts w:cs="Arial"/>
                <w:b/>
                <w:sz w:val="22"/>
                <w:lang w:val="en-US"/>
              </w:rPr>
            </w:pPr>
            <w:r w:rsidRPr="002474F9">
              <w:rPr>
                <w:rFonts w:cs="Arial"/>
                <w:b/>
                <w:sz w:val="22"/>
                <w:lang w:val="en-US"/>
              </w:rPr>
              <w:t>Controls</w:t>
            </w:r>
          </w:p>
        </w:tc>
      </w:tr>
      <w:tr w:rsidR="00B71167" w:rsidRPr="002474F9" w14:paraId="4D2480B9" w14:textId="77777777" w:rsidTr="00C850E9">
        <w:tc>
          <w:tcPr>
            <w:tcW w:w="2376" w:type="dxa"/>
            <w:shd w:val="clear" w:color="auto" w:fill="auto"/>
          </w:tcPr>
          <w:p w14:paraId="4696DBE8" w14:textId="77777777" w:rsidR="00B71167" w:rsidRPr="00415850" w:rsidRDefault="00B71167" w:rsidP="00B71167">
            <w:pPr>
              <w:ind w:firstLine="0"/>
              <w:rPr>
                <w:szCs w:val="24"/>
                <w:lang w:val="en-US"/>
              </w:rPr>
            </w:pPr>
            <w:r>
              <w:rPr>
                <w:szCs w:val="24"/>
                <w:lang w:val="en-US"/>
              </w:rPr>
              <w:t>Other traffic – trucks and customer cars on site</w:t>
            </w:r>
          </w:p>
          <w:p w14:paraId="247F361D" w14:textId="77777777" w:rsidR="00B71167" w:rsidRPr="00415850" w:rsidRDefault="00B71167" w:rsidP="00B71167">
            <w:pPr>
              <w:ind w:firstLine="0"/>
              <w:rPr>
                <w:szCs w:val="24"/>
                <w:lang w:val="en-US"/>
              </w:rPr>
            </w:pPr>
          </w:p>
        </w:tc>
        <w:tc>
          <w:tcPr>
            <w:tcW w:w="6866" w:type="dxa"/>
            <w:shd w:val="clear" w:color="auto" w:fill="auto"/>
          </w:tcPr>
          <w:p w14:paraId="3F4BC06A" w14:textId="77777777" w:rsidR="00B71167" w:rsidRDefault="00B71167" w:rsidP="00B71167">
            <w:pPr>
              <w:ind w:firstLine="0"/>
              <w:rPr>
                <w:szCs w:val="24"/>
                <w:lang w:val="en-US"/>
              </w:rPr>
            </w:pPr>
            <w:r>
              <w:rPr>
                <w:szCs w:val="24"/>
                <w:lang w:val="en-US"/>
              </w:rPr>
              <w:t>There are set loading and unloading points for trucks.</w:t>
            </w:r>
          </w:p>
          <w:p w14:paraId="58218018" w14:textId="2F9D8BFC" w:rsidR="00B71167" w:rsidRDefault="00B71167" w:rsidP="00B71167">
            <w:pPr>
              <w:ind w:firstLine="0"/>
              <w:rPr>
                <w:szCs w:val="24"/>
                <w:lang w:val="en-US"/>
              </w:rPr>
            </w:pPr>
            <w:r>
              <w:rPr>
                <w:szCs w:val="24"/>
                <w:lang w:val="en-US"/>
              </w:rPr>
              <w:t>Customer cars and forklifts are seldom in the same area</w:t>
            </w:r>
            <w:r w:rsidR="00182500">
              <w:rPr>
                <w:szCs w:val="24"/>
                <w:lang w:val="en-US"/>
              </w:rPr>
              <w:t>.</w:t>
            </w:r>
          </w:p>
          <w:p w14:paraId="5C0005FF" w14:textId="77777777" w:rsidR="00182500" w:rsidRDefault="00B71167" w:rsidP="00B71167">
            <w:pPr>
              <w:ind w:firstLine="0"/>
              <w:rPr>
                <w:szCs w:val="24"/>
                <w:lang w:val="en-US"/>
              </w:rPr>
            </w:pPr>
            <w:r>
              <w:rPr>
                <w:szCs w:val="24"/>
                <w:lang w:val="en-US"/>
              </w:rPr>
              <w:t xml:space="preserve">The speed limit on site is </w:t>
            </w:r>
            <w:r w:rsidR="00C8089F">
              <w:rPr>
                <w:szCs w:val="24"/>
                <w:lang w:val="en-US"/>
              </w:rPr>
              <w:t>5</w:t>
            </w:r>
            <w:r>
              <w:rPr>
                <w:szCs w:val="24"/>
                <w:lang w:val="en-US"/>
              </w:rPr>
              <w:t>km</w:t>
            </w:r>
            <w:r w:rsidR="00182500">
              <w:rPr>
                <w:szCs w:val="24"/>
                <w:lang w:val="en-US"/>
              </w:rPr>
              <w:t>/hr.</w:t>
            </w:r>
          </w:p>
          <w:p w14:paraId="4E149249" w14:textId="27073EC6" w:rsidR="00B71167" w:rsidRDefault="00B71167" w:rsidP="00B71167">
            <w:pPr>
              <w:ind w:firstLine="0"/>
              <w:rPr>
                <w:szCs w:val="24"/>
                <w:lang w:val="en-US"/>
              </w:rPr>
            </w:pPr>
            <w:r>
              <w:rPr>
                <w:szCs w:val="24"/>
                <w:lang w:val="en-US"/>
              </w:rPr>
              <w:t xml:space="preserve">Truck drivers must stand in designated areas during loading and unloading. </w:t>
            </w:r>
          </w:p>
          <w:p w14:paraId="063CDB7B" w14:textId="15D9661F" w:rsidR="00B71167" w:rsidRDefault="00B71167" w:rsidP="00B71167">
            <w:pPr>
              <w:ind w:firstLine="0"/>
              <w:rPr>
                <w:szCs w:val="24"/>
                <w:lang w:val="en-US"/>
              </w:rPr>
            </w:pPr>
            <w:r>
              <w:rPr>
                <w:szCs w:val="24"/>
                <w:lang w:val="en-US"/>
              </w:rPr>
              <w:t>If the forklift operator cannot see the driver, or other person, s</w:t>
            </w:r>
            <w:r w:rsidR="00182500">
              <w:rPr>
                <w:szCs w:val="24"/>
                <w:lang w:val="en-US"/>
              </w:rPr>
              <w:t>/</w:t>
            </w:r>
            <w:r>
              <w:rPr>
                <w:szCs w:val="24"/>
                <w:lang w:val="en-US"/>
              </w:rPr>
              <w:t xml:space="preserve">he must stop work until the person is in a safe position. </w:t>
            </w:r>
          </w:p>
          <w:p w14:paraId="67BCB2CE" w14:textId="502F6696" w:rsidR="00D81510" w:rsidRPr="00415850" w:rsidRDefault="00D81510" w:rsidP="00B71167">
            <w:pPr>
              <w:ind w:firstLine="0"/>
              <w:rPr>
                <w:szCs w:val="24"/>
                <w:lang w:val="en-US"/>
              </w:rPr>
            </w:pPr>
            <w:r>
              <w:rPr>
                <w:szCs w:val="24"/>
                <w:lang w:val="en-US"/>
              </w:rPr>
              <w:t xml:space="preserve">Use </w:t>
            </w:r>
            <w:r w:rsidR="00C8089F">
              <w:rPr>
                <w:szCs w:val="24"/>
                <w:lang w:val="en-US"/>
              </w:rPr>
              <w:t>f</w:t>
            </w:r>
            <w:r>
              <w:rPr>
                <w:szCs w:val="24"/>
                <w:lang w:val="en-US"/>
              </w:rPr>
              <w:t xml:space="preserve">lashing light and horn to warn others of the forklift’s presence.  </w:t>
            </w:r>
          </w:p>
        </w:tc>
      </w:tr>
      <w:tr w:rsidR="00B71167" w:rsidRPr="002474F9" w14:paraId="04CDD3E9" w14:textId="77777777" w:rsidTr="00C850E9">
        <w:tc>
          <w:tcPr>
            <w:tcW w:w="2376" w:type="dxa"/>
            <w:shd w:val="clear" w:color="auto" w:fill="auto"/>
          </w:tcPr>
          <w:p w14:paraId="0C6B04AA" w14:textId="77777777" w:rsidR="00B71167" w:rsidRPr="00415850" w:rsidRDefault="00B71167" w:rsidP="00B71167">
            <w:pPr>
              <w:ind w:firstLine="0"/>
              <w:rPr>
                <w:szCs w:val="24"/>
                <w:lang w:val="en-US"/>
              </w:rPr>
            </w:pPr>
            <w:r>
              <w:rPr>
                <w:szCs w:val="24"/>
                <w:lang w:val="en-US"/>
              </w:rPr>
              <w:t>Pedestrians on site</w:t>
            </w:r>
          </w:p>
        </w:tc>
        <w:tc>
          <w:tcPr>
            <w:tcW w:w="6866" w:type="dxa"/>
            <w:shd w:val="clear" w:color="auto" w:fill="auto"/>
          </w:tcPr>
          <w:p w14:paraId="009E9DDE" w14:textId="457F7297" w:rsidR="00B71167" w:rsidRDefault="00B71167" w:rsidP="00B71167">
            <w:pPr>
              <w:ind w:firstLine="0"/>
              <w:rPr>
                <w:szCs w:val="24"/>
                <w:lang w:val="en-US"/>
              </w:rPr>
            </w:pPr>
            <w:r>
              <w:rPr>
                <w:szCs w:val="24"/>
                <w:lang w:val="en-US"/>
              </w:rPr>
              <w:t>Pedestrians and forklift operators must be aware of their surroundings</w:t>
            </w:r>
            <w:r w:rsidR="00182500">
              <w:rPr>
                <w:szCs w:val="24"/>
                <w:lang w:val="en-US"/>
              </w:rPr>
              <w:t>.</w:t>
            </w:r>
          </w:p>
          <w:p w14:paraId="601AF249" w14:textId="77777777" w:rsidR="00B71167" w:rsidRPr="00415850" w:rsidRDefault="00B71167" w:rsidP="00B71167">
            <w:pPr>
              <w:ind w:firstLine="0"/>
              <w:rPr>
                <w:szCs w:val="24"/>
                <w:lang w:val="en-US"/>
              </w:rPr>
            </w:pPr>
            <w:r>
              <w:rPr>
                <w:szCs w:val="24"/>
                <w:lang w:val="en-US"/>
              </w:rPr>
              <w:t xml:space="preserve">Pedestrians must give way to forklift operators. </w:t>
            </w:r>
          </w:p>
        </w:tc>
      </w:tr>
      <w:tr w:rsidR="00B71167" w:rsidRPr="002474F9" w14:paraId="0873AF2E" w14:textId="77777777" w:rsidTr="00C850E9">
        <w:tc>
          <w:tcPr>
            <w:tcW w:w="2376" w:type="dxa"/>
            <w:shd w:val="clear" w:color="auto" w:fill="auto"/>
          </w:tcPr>
          <w:p w14:paraId="6747341C" w14:textId="77777777" w:rsidR="00B71167" w:rsidRPr="00415850" w:rsidRDefault="00B71167" w:rsidP="00B71167">
            <w:pPr>
              <w:ind w:firstLine="0"/>
              <w:rPr>
                <w:szCs w:val="24"/>
                <w:lang w:val="en-US"/>
              </w:rPr>
            </w:pPr>
            <w:r>
              <w:rPr>
                <w:szCs w:val="24"/>
                <w:lang w:val="en-US"/>
              </w:rPr>
              <w:t>Falling stacks/product</w:t>
            </w:r>
          </w:p>
        </w:tc>
        <w:tc>
          <w:tcPr>
            <w:tcW w:w="6866" w:type="dxa"/>
            <w:shd w:val="clear" w:color="auto" w:fill="auto"/>
          </w:tcPr>
          <w:p w14:paraId="31A7054B" w14:textId="77777777" w:rsidR="00B71167" w:rsidRDefault="00B71167" w:rsidP="00B71167">
            <w:pPr>
              <w:ind w:firstLine="0"/>
              <w:rPr>
                <w:szCs w:val="24"/>
                <w:lang w:val="en-US"/>
              </w:rPr>
            </w:pPr>
            <w:r>
              <w:rPr>
                <w:szCs w:val="24"/>
                <w:lang w:val="en-US"/>
              </w:rPr>
              <w:t xml:space="preserve">Product must be loaded and unloaded in designated areas. </w:t>
            </w:r>
          </w:p>
          <w:p w14:paraId="6F82D008" w14:textId="77777777" w:rsidR="00B71167" w:rsidRPr="00415850" w:rsidRDefault="00B71167" w:rsidP="00B71167">
            <w:pPr>
              <w:ind w:firstLine="0"/>
              <w:rPr>
                <w:szCs w:val="24"/>
                <w:lang w:val="en-US"/>
              </w:rPr>
            </w:pPr>
            <w:r>
              <w:rPr>
                <w:szCs w:val="24"/>
                <w:lang w:val="en-US"/>
              </w:rPr>
              <w:t xml:space="preserve">Stack the product no more than 3 high to 1 wide. </w:t>
            </w:r>
          </w:p>
        </w:tc>
      </w:tr>
    </w:tbl>
    <w:p w14:paraId="59143D51" w14:textId="77777777" w:rsidR="00D87458" w:rsidRDefault="00D87458" w:rsidP="00606277">
      <w:pPr>
        <w:pBdr>
          <w:bottom w:val="single" w:sz="4" w:space="1" w:color="auto"/>
        </w:pBdr>
        <w:ind w:firstLine="0"/>
        <w:rPr>
          <w:rFonts w:cs="Arial"/>
          <w:szCs w:val="24"/>
          <w:lang w:val="en-US"/>
        </w:rPr>
      </w:pPr>
    </w:p>
    <w:p w14:paraId="788142CF" w14:textId="77777777" w:rsidR="00041969" w:rsidRPr="003D4097" w:rsidRDefault="00041969" w:rsidP="00606277">
      <w:pPr>
        <w:pBdr>
          <w:bottom w:val="single" w:sz="4" w:space="1" w:color="auto"/>
        </w:pBdr>
        <w:ind w:firstLine="0"/>
        <w:rPr>
          <w:rFonts w:cs="Arial"/>
          <w:szCs w:val="24"/>
          <w:lang w:val="en-US"/>
        </w:rPr>
      </w:pPr>
    </w:p>
    <w:p w14:paraId="11ECFF1B" w14:textId="77777777" w:rsidR="00606277" w:rsidRPr="003D4097" w:rsidRDefault="00606277" w:rsidP="00606277">
      <w:pPr>
        <w:ind w:firstLine="0"/>
        <w:rPr>
          <w:rFonts w:cs="Arial"/>
          <w:szCs w:val="24"/>
          <w:lang w:val="en-US"/>
        </w:rPr>
      </w:pPr>
    </w:p>
    <w:p w14:paraId="4C0364AE" w14:textId="77777777" w:rsidR="00606277" w:rsidRPr="003D4097" w:rsidRDefault="009C0EED" w:rsidP="00606277">
      <w:pPr>
        <w:ind w:firstLine="0"/>
        <w:rPr>
          <w:rFonts w:cs="Arial"/>
          <w:sz w:val="28"/>
          <w:szCs w:val="28"/>
          <w:lang w:val="en-US"/>
        </w:rPr>
      </w:pPr>
      <w:r w:rsidRPr="00E93D7C">
        <w:rPr>
          <w:rFonts w:cs="Arial"/>
          <w:sz w:val="28"/>
          <w:szCs w:val="28"/>
          <w:lang w:val="en-US"/>
        </w:rPr>
        <w:t>PPE:</w:t>
      </w:r>
      <w:r w:rsidR="00681354" w:rsidRPr="003D4097">
        <w:rPr>
          <w:rFonts w:eastAsia="Times New Roman" w:cs="Arial"/>
          <w:color w:val="000000"/>
          <w:szCs w:val="24"/>
          <w:lang w:eastAsia="en-NZ"/>
        </w:rPr>
        <w:t xml:space="preserve"> </w:t>
      </w:r>
      <w:r w:rsidR="007419C9">
        <w:rPr>
          <w:rFonts w:eastAsia="Times New Roman" w:cs="Arial"/>
          <w:color w:val="000000"/>
          <w:szCs w:val="24"/>
          <w:lang w:eastAsia="en-NZ"/>
        </w:rPr>
        <w:t xml:space="preserve">   </w:t>
      </w:r>
      <w:r w:rsidR="00FC617C" w:rsidRPr="003D4097">
        <w:rPr>
          <w:rFonts w:eastAsia="Times New Roman" w:cs="Arial"/>
          <w:color w:val="000000"/>
          <w:szCs w:val="24"/>
          <w:lang w:eastAsia="en-NZ"/>
        </w:rPr>
        <w:t xml:space="preserve">  </w:t>
      </w:r>
      <w:r w:rsidR="004208E1">
        <w:rPr>
          <w:rFonts w:eastAsia="Times New Roman" w:cs="Arial"/>
          <w:color w:val="000000"/>
          <w:szCs w:val="24"/>
          <w:lang w:eastAsia="en-NZ"/>
        </w:rPr>
        <w:pict w14:anchorId="69D373E3">
          <v:shape id="_x0000_i1027" type="#_x0000_t75" style="width:51.75pt;height:49.5pt">
            <v:imagedata r:id="rId7" o:title="Boots"/>
          </v:shape>
        </w:pict>
      </w:r>
      <w:r w:rsidR="007419C9">
        <w:rPr>
          <w:rFonts w:eastAsia="Times New Roman" w:cs="Arial"/>
          <w:color w:val="000000"/>
          <w:szCs w:val="24"/>
          <w:lang w:eastAsia="en-NZ"/>
        </w:rPr>
        <w:t xml:space="preserve">   </w:t>
      </w:r>
      <w:r w:rsidR="00FC617C" w:rsidRPr="003D4097">
        <w:rPr>
          <w:rFonts w:eastAsia="Times New Roman" w:cs="Arial"/>
          <w:color w:val="000000"/>
          <w:szCs w:val="24"/>
          <w:lang w:eastAsia="en-NZ"/>
        </w:rPr>
        <w:t xml:space="preserve"> </w:t>
      </w:r>
      <w:r w:rsidR="007419C9">
        <w:rPr>
          <w:rFonts w:eastAsia="Times New Roman" w:cs="Arial"/>
          <w:color w:val="000000"/>
          <w:szCs w:val="24"/>
          <w:lang w:eastAsia="en-NZ"/>
        </w:rPr>
        <w:t xml:space="preserve">  </w:t>
      </w:r>
      <w:r w:rsidR="00FC617C" w:rsidRPr="003D4097">
        <w:rPr>
          <w:rFonts w:eastAsia="Times New Roman" w:cs="Arial"/>
          <w:color w:val="000000"/>
          <w:szCs w:val="24"/>
          <w:lang w:eastAsia="en-NZ"/>
        </w:rPr>
        <w:t xml:space="preserve"> </w:t>
      </w:r>
      <w:r w:rsidR="007419C9">
        <w:rPr>
          <w:rFonts w:eastAsia="Times New Roman" w:cs="Arial"/>
          <w:color w:val="000000"/>
          <w:szCs w:val="24"/>
          <w:lang w:eastAsia="en-NZ"/>
        </w:rPr>
        <w:t xml:space="preserve">          </w:t>
      </w:r>
    </w:p>
    <w:p w14:paraId="393A580E" w14:textId="77777777" w:rsidR="00332F36" w:rsidRDefault="00332F36" w:rsidP="00332F36">
      <w:pPr>
        <w:pBdr>
          <w:bottom w:val="single" w:sz="4" w:space="1" w:color="auto"/>
        </w:pBdr>
        <w:ind w:firstLine="0"/>
        <w:rPr>
          <w:rFonts w:cs="Arial"/>
          <w:szCs w:val="24"/>
          <w:lang w:val="en-US"/>
        </w:rPr>
      </w:pPr>
    </w:p>
    <w:p w14:paraId="0E50D9B2" w14:textId="77777777" w:rsidR="00332F36" w:rsidRPr="003D4097" w:rsidRDefault="00332F36" w:rsidP="00332F36">
      <w:pPr>
        <w:pBdr>
          <w:bottom w:val="single" w:sz="4" w:space="1" w:color="auto"/>
        </w:pBdr>
        <w:ind w:firstLine="0"/>
        <w:rPr>
          <w:rFonts w:cs="Arial"/>
          <w:szCs w:val="24"/>
          <w:lang w:val="en-US"/>
        </w:rPr>
      </w:pPr>
    </w:p>
    <w:p w14:paraId="4EBC3584" w14:textId="77777777" w:rsidR="00332F36" w:rsidRPr="003D4097" w:rsidRDefault="00332F36" w:rsidP="00332F36">
      <w:pPr>
        <w:ind w:firstLine="0"/>
        <w:rPr>
          <w:rFonts w:cs="Arial"/>
          <w:szCs w:val="24"/>
          <w:lang w:val="en-US"/>
        </w:rPr>
      </w:pPr>
    </w:p>
    <w:p w14:paraId="255DD71B" w14:textId="77777777" w:rsidR="00174B9A" w:rsidRPr="00E93D7C" w:rsidRDefault="00174B9A" w:rsidP="00606277">
      <w:pPr>
        <w:ind w:firstLine="0"/>
        <w:rPr>
          <w:rFonts w:cs="Arial"/>
          <w:sz w:val="28"/>
          <w:szCs w:val="28"/>
          <w:lang w:val="en-US"/>
        </w:rPr>
      </w:pPr>
      <w:r w:rsidRPr="00E93D7C">
        <w:rPr>
          <w:rFonts w:cs="Arial"/>
          <w:sz w:val="28"/>
          <w:szCs w:val="28"/>
          <w:lang w:val="en-US"/>
        </w:rPr>
        <w:t>Qualification:</w:t>
      </w:r>
    </w:p>
    <w:p w14:paraId="1C11EB98" w14:textId="455BEC7D" w:rsidR="00174B9A" w:rsidRPr="00544C9B" w:rsidRDefault="00174B9A" w:rsidP="00606277">
      <w:pPr>
        <w:ind w:firstLine="0"/>
        <w:rPr>
          <w:rFonts w:cs="Arial"/>
          <w:lang w:val="en-US"/>
        </w:rPr>
      </w:pPr>
      <w:r w:rsidRPr="00544C9B">
        <w:rPr>
          <w:rFonts w:cs="Arial"/>
          <w:lang w:val="en-US"/>
        </w:rPr>
        <w:t xml:space="preserve">Only trained and authorised staff are to </w:t>
      </w:r>
      <w:r w:rsidR="008A5EA7">
        <w:rPr>
          <w:rFonts w:cs="Arial"/>
          <w:lang w:val="en-US"/>
        </w:rPr>
        <w:t xml:space="preserve">operate the forklift. Forklift operators must hold a current F endorsement and a current operator certificate. They must comply with the learnings from this training, and with the rules of the site. </w:t>
      </w:r>
    </w:p>
    <w:p w14:paraId="7687F650" w14:textId="77777777" w:rsidR="00105105" w:rsidRPr="003D4097" w:rsidRDefault="00105105" w:rsidP="00105105">
      <w:pPr>
        <w:pBdr>
          <w:bottom w:val="single" w:sz="4" w:space="1" w:color="auto"/>
        </w:pBdr>
        <w:ind w:firstLine="0"/>
        <w:rPr>
          <w:rFonts w:cs="Arial"/>
          <w:szCs w:val="24"/>
          <w:lang w:val="en-US"/>
        </w:rPr>
      </w:pPr>
    </w:p>
    <w:p w14:paraId="590161EF" w14:textId="77777777" w:rsidR="00105105" w:rsidRPr="003D4097" w:rsidRDefault="00105105" w:rsidP="00105105">
      <w:pPr>
        <w:ind w:firstLine="0"/>
        <w:rPr>
          <w:rFonts w:cs="Arial"/>
          <w:szCs w:val="24"/>
          <w:lang w:val="en-US"/>
        </w:rPr>
      </w:pPr>
    </w:p>
    <w:p w14:paraId="2516E5DE" w14:textId="77777777" w:rsidR="009C0EED" w:rsidRDefault="00D87458" w:rsidP="009C0EED">
      <w:pPr>
        <w:ind w:firstLine="0"/>
        <w:rPr>
          <w:rFonts w:cs="Arial"/>
          <w:sz w:val="28"/>
          <w:szCs w:val="28"/>
          <w:lang w:val="en-US"/>
        </w:rPr>
      </w:pPr>
      <w:r w:rsidRPr="00E93D7C">
        <w:rPr>
          <w:rFonts w:cs="Arial"/>
          <w:sz w:val="28"/>
          <w:szCs w:val="28"/>
          <w:lang w:val="en-US"/>
        </w:rPr>
        <w:t>Pre-op</w:t>
      </w:r>
      <w:r w:rsidR="00BC766A" w:rsidRPr="00E93D7C">
        <w:rPr>
          <w:rFonts w:cs="Arial"/>
          <w:sz w:val="28"/>
          <w:szCs w:val="28"/>
          <w:lang w:val="en-US"/>
        </w:rPr>
        <w:t>eration</w:t>
      </w:r>
      <w:r w:rsidR="00105105" w:rsidRPr="00E93D7C">
        <w:rPr>
          <w:rFonts w:cs="Arial"/>
          <w:sz w:val="28"/>
          <w:szCs w:val="28"/>
          <w:lang w:val="en-US"/>
        </w:rPr>
        <w:t>:</w:t>
      </w:r>
      <w:r w:rsidR="008A1784" w:rsidRPr="00E93D7C">
        <w:rPr>
          <w:rFonts w:cs="Arial"/>
          <w:sz w:val="28"/>
          <w:szCs w:val="28"/>
          <w:lang w:val="en-US"/>
        </w:rPr>
        <w:t xml:space="preserve"> </w:t>
      </w:r>
    </w:p>
    <w:p w14:paraId="7A7D3988" w14:textId="77777777" w:rsidR="00F365A1" w:rsidRDefault="008A5EA7" w:rsidP="009C0EED">
      <w:pPr>
        <w:ind w:firstLine="0"/>
        <w:rPr>
          <w:rFonts w:cs="Arial"/>
          <w:szCs w:val="28"/>
          <w:lang w:val="en-US"/>
        </w:rPr>
      </w:pPr>
      <w:r>
        <w:rPr>
          <w:rFonts w:cs="Arial"/>
          <w:szCs w:val="28"/>
          <w:lang w:val="en-US"/>
        </w:rPr>
        <w:t xml:space="preserve">Follow the </w:t>
      </w:r>
      <w:r w:rsidR="007E15C9">
        <w:rPr>
          <w:rFonts w:cs="Arial"/>
          <w:szCs w:val="28"/>
          <w:lang w:val="en-US"/>
        </w:rPr>
        <w:t xml:space="preserve">daily </w:t>
      </w:r>
      <w:r>
        <w:rPr>
          <w:rFonts w:cs="Arial"/>
          <w:szCs w:val="28"/>
          <w:lang w:val="en-US"/>
        </w:rPr>
        <w:t>forklift pre-operative check</w:t>
      </w:r>
      <w:r w:rsidR="007E15C9">
        <w:rPr>
          <w:rFonts w:cs="Arial"/>
          <w:szCs w:val="28"/>
          <w:lang w:val="en-US"/>
        </w:rPr>
        <w:t xml:space="preserve"> sheet</w:t>
      </w:r>
      <w:r>
        <w:rPr>
          <w:rFonts w:cs="Arial"/>
          <w:szCs w:val="28"/>
          <w:lang w:val="en-US"/>
        </w:rPr>
        <w:t xml:space="preserve">. This must be done daily before the forklift is operated. </w:t>
      </w:r>
    </w:p>
    <w:p w14:paraId="311505FA" w14:textId="77777777" w:rsidR="008A5EA7" w:rsidRDefault="008A5EA7" w:rsidP="009C0EED">
      <w:pPr>
        <w:ind w:firstLine="0"/>
        <w:rPr>
          <w:rFonts w:cs="Arial"/>
          <w:szCs w:val="28"/>
          <w:lang w:val="en-US"/>
        </w:rPr>
      </w:pPr>
      <w:r>
        <w:rPr>
          <w:rFonts w:cs="Arial"/>
          <w:szCs w:val="28"/>
          <w:lang w:val="en-US"/>
        </w:rPr>
        <w:t>Once the check</w:t>
      </w:r>
      <w:r w:rsidR="007E15C9">
        <w:rPr>
          <w:rFonts w:cs="Arial"/>
          <w:szCs w:val="28"/>
          <w:lang w:val="en-US"/>
        </w:rPr>
        <w:t xml:space="preserve"> sheet</w:t>
      </w:r>
      <w:r>
        <w:rPr>
          <w:rFonts w:cs="Arial"/>
          <w:szCs w:val="28"/>
          <w:lang w:val="en-US"/>
        </w:rPr>
        <w:t xml:space="preserve"> is completed, it must be handed in to the office. Any faults must be notified to the manager, written on the whiteboard and the maintenance sheet. </w:t>
      </w:r>
    </w:p>
    <w:p w14:paraId="0E930D22" w14:textId="77777777" w:rsidR="00F365A1" w:rsidRDefault="00F365A1" w:rsidP="009C0EED">
      <w:pPr>
        <w:ind w:firstLine="0"/>
        <w:rPr>
          <w:rFonts w:cs="Arial"/>
          <w:szCs w:val="28"/>
          <w:lang w:val="en-US"/>
        </w:rPr>
      </w:pPr>
    </w:p>
    <w:p w14:paraId="3A6B8581" w14:textId="77777777" w:rsidR="00C8089F" w:rsidRDefault="00C8089F" w:rsidP="009C0EED">
      <w:pPr>
        <w:ind w:firstLine="0"/>
        <w:rPr>
          <w:rFonts w:cs="Arial"/>
          <w:sz w:val="28"/>
          <w:szCs w:val="28"/>
          <w:lang w:val="en-US"/>
        </w:rPr>
      </w:pPr>
    </w:p>
    <w:p w14:paraId="49ED6986" w14:textId="77777777" w:rsidR="00D81846" w:rsidRDefault="00D81846" w:rsidP="009C0EED">
      <w:pPr>
        <w:ind w:firstLine="0"/>
        <w:rPr>
          <w:rFonts w:cs="Arial"/>
          <w:sz w:val="28"/>
          <w:szCs w:val="28"/>
          <w:lang w:val="en-US"/>
        </w:rPr>
      </w:pPr>
    </w:p>
    <w:p w14:paraId="33F61458" w14:textId="77777777" w:rsidR="00D81846" w:rsidRDefault="00D81846" w:rsidP="009C0EED">
      <w:pPr>
        <w:ind w:firstLine="0"/>
        <w:rPr>
          <w:rFonts w:cs="Arial"/>
          <w:sz w:val="28"/>
          <w:szCs w:val="28"/>
          <w:lang w:val="en-US"/>
        </w:rPr>
      </w:pPr>
    </w:p>
    <w:p w14:paraId="02774592" w14:textId="77777777" w:rsidR="00D81846" w:rsidRDefault="00D81846" w:rsidP="009C0EED">
      <w:pPr>
        <w:ind w:firstLine="0"/>
        <w:rPr>
          <w:rFonts w:cs="Arial"/>
          <w:sz w:val="28"/>
          <w:szCs w:val="28"/>
          <w:lang w:val="en-US"/>
        </w:rPr>
      </w:pPr>
    </w:p>
    <w:p w14:paraId="34B49E19" w14:textId="77777777" w:rsidR="00D81846" w:rsidRDefault="00D81846" w:rsidP="009C0EED">
      <w:pPr>
        <w:ind w:firstLine="0"/>
        <w:rPr>
          <w:rFonts w:cs="Arial"/>
          <w:sz w:val="28"/>
          <w:szCs w:val="28"/>
          <w:lang w:val="en-US"/>
        </w:rPr>
      </w:pPr>
    </w:p>
    <w:p w14:paraId="0A3B8B44" w14:textId="77777777" w:rsidR="00182500" w:rsidRDefault="00182500" w:rsidP="009C0EED">
      <w:pPr>
        <w:ind w:firstLine="0"/>
        <w:rPr>
          <w:rFonts w:cs="Arial"/>
          <w:sz w:val="28"/>
          <w:szCs w:val="28"/>
          <w:lang w:val="en-US"/>
        </w:rPr>
      </w:pPr>
    </w:p>
    <w:p w14:paraId="1021F76F" w14:textId="728C44E2" w:rsidR="008A5EA7" w:rsidRDefault="009C0EED" w:rsidP="009C0EED">
      <w:pPr>
        <w:ind w:firstLine="0"/>
        <w:rPr>
          <w:rFonts w:cs="Arial"/>
          <w:sz w:val="28"/>
          <w:szCs w:val="28"/>
          <w:lang w:val="en-US"/>
        </w:rPr>
      </w:pPr>
      <w:r w:rsidRPr="00E93D7C">
        <w:rPr>
          <w:rFonts w:cs="Arial"/>
          <w:sz w:val="28"/>
          <w:szCs w:val="28"/>
          <w:lang w:val="en-US"/>
        </w:rPr>
        <w:lastRenderedPageBreak/>
        <w:t>Operation:</w:t>
      </w:r>
      <w:r w:rsidR="00D81846">
        <w:rPr>
          <w:rFonts w:cs="Arial"/>
          <w:sz w:val="28"/>
          <w:szCs w:val="28"/>
          <w:lang w:val="en-US"/>
        </w:rPr>
        <w:t xml:space="preserve"> </w:t>
      </w:r>
      <w:r w:rsidR="008A5EA7">
        <w:rPr>
          <w:rFonts w:cs="Arial"/>
          <w:sz w:val="28"/>
          <w:szCs w:val="28"/>
          <w:lang w:val="en-US"/>
        </w:rPr>
        <w:t>Unloading Trucks</w:t>
      </w:r>
    </w:p>
    <w:p w14:paraId="021E1959" w14:textId="77777777" w:rsidR="00D6345F" w:rsidRDefault="00D6345F" w:rsidP="009C0EED">
      <w:pPr>
        <w:ind w:firstLine="0"/>
        <w:rPr>
          <w:rFonts w:cs="Arial"/>
          <w:sz w:val="28"/>
          <w:szCs w:val="28"/>
          <w:lang w:val="en-U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992"/>
        <w:gridCol w:w="4881"/>
      </w:tblGrid>
      <w:tr w:rsidR="008A5EA7" w:rsidRPr="00093568" w14:paraId="22D4E16D" w14:textId="77777777" w:rsidTr="008A5EA7">
        <w:trPr>
          <w:trHeight w:val="439"/>
        </w:trPr>
        <w:tc>
          <w:tcPr>
            <w:tcW w:w="3009" w:type="dxa"/>
            <w:tcBorders>
              <w:top w:val="single" w:sz="4" w:space="0" w:color="auto"/>
              <w:left w:val="single" w:sz="4" w:space="0" w:color="auto"/>
              <w:bottom w:val="single" w:sz="4" w:space="0" w:color="auto"/>
              <w:right w:val="single" w:sz="4" w:space="0" w:color="auto"/>
            </w:tcBorders>
            <w:shd w:val="clear" w:color="auto" w:fill="auto"/>
          </w:tcPr>
          <w:p w14:paraId="57BF0B66" w14:textId="77777777" w:rsidR="008A5EA7" w:rsidRPr="00093568" w:rsidRDefault="008A5EA7" w:rsidP="008A5EA7">
            <w:pPr>
              <w:pStyle w:val="PlainText"/>
              <w:jc w:val="center"/>
              <w:rPr>
                <w:rFonts w:ascii="Arial" w:hAnsi="Arial" w:cs="Arial"/>
                <w:sz w:val="28"/>
                <w:szCs w:val="28"/>
              </w:rPr>
            </w:pPr>
          </w:p>
        </w:tc>
        <w:tc>
          <w:tcPr>
            <w:tcW w:w="992" w:type="dxa"/>
            <w:tcBorders>
              <w:top w:val="single" w:sz="4" w:space="0" w:color="auto"/>
              <w:left w:val="single" w:sz="4" w:space="0" w:color="auto"/>
              <w:bottom w:val="single" w:sz="4" w:space="0" w:color="auto"/>
              <w:right w:val="single" w:sz="4" w:space="0" w:color="auto"/>
            </w:tcBorders>
          </w:tcPr>
          <w:p w14:paraId="57253E5E" w14:textId="77777777" w:rsidR="008A5EA7" w:rsidRPr="00093568" w:rsidRDefault="008A5EA7" w:rsidP="008A5EA7">
            <w:pPr>
              <w:pStyle w:val="PlainText"/>
              <w:jc w:val="center"/>
              <w:rPr>
                <w:rFonts w:ascii="Arial" w:hAnsi="Arial" w:cs="Arial"/>
                <w:sz w:val="28"/>
                <w:szCs w:val="28"/>
              </w:rPr>
            </w:pPr>
            <w:r w:rsidRPr="00093568">
              <w:rPr>
                <w:rFonts w:ascii="Arial" w:hAnsi="Arial" w:cs="Arial"/>
                <w:sz w:val="28"/>
                <w:szCs w:val="28"/>
              </w:rPr>
              <w:t>Step</w:t>
            </w:r>
          </w:p>
        </w:tc>
        <w:tc>
          <w:tcPr>
            <w:tcW w:w="4881" w:type="dxa"/>
            <w:tcBorders>
              <w:top w:val="single" w:sz="4" w:space="0" w:color="auto"/>
              <w:left w:val="single" w:sz="4" w:space="0" w:color="auto"/>
              <w:bottom w:val="single" w:sz="4" w:space="0" w:color="auto"/>
              <w:right w:val="single" w:sz="4" w:space="0" w:color="auto"/>
            </w:tcBorders>
            <w:shd w:val="clear" w:color="auto" w:fill="auto"/>
          </w:tcPr>
          <w:p w14:paraId="4AD685B9" w14:textId="77777777" w:rsidR="008A5EA7" w:rsidRPr="00093568" w:rsidRDefault="008A5EA7" w:rsidP="008A5EA7">
            <w:pPr>
              <w:pStyle w:val="PlainText"/>
              <w:jc w:val="center"/>
              <w:rPr>
                <w:rFonts w:ascii="Arial" w:hAnsi="Arial" w:cs="Arial"/>
                <w:sz w:val="28"/>
                <w:szCs w:val="28"/>
              </w:rPr>
            </w:pPr>
            <w:r w:rsidRPr="00093568">
              <w:rPr>
                <w:rFonts w:ascii="Arial" w:hAnsi="Arial" w:cs="Arial"/>
                <w:sz w:val="28"/>
                <w:szCs w:val="28"/>
              </w:rPr>
              <w:t>Action</w:t>
            </w:r>
          </w:p>
        </w:tc>
      </w:tr>
      <w:tr w:rsidR="008A5EA7" w:rsidRPr="00093568" w14:paraId="4C174EF0" w14:textId="77777777" w:rsidTr="008A5EA7">
        <w:trPr>
          <w:trHeight w:val="439"/>
        </w:trPr>
        <w:tc>
          <w:tcPr>
            <w:tcW w:w="3009" w:type="dxa"/>
            <w:tcBorders>
              <w:top w:val="single" w:sz="4" w:space="0" w:color="auto"/>
              <w:left w:val="single" w:sz="4" w:space="0" w:color="auto"/>
              <w:bottom w:val="single" w:sz="4" w:space="0" w:color="auto"/>
              <w:right w:val="single" w:sz="4" w:space="0" w:color="auto"/>
            </w:tcBorders>
            <w:shd w:val="clear" w:color="auto" w:fill="auto"/>
          </w:tcPr>
          <w:p w14:paraId="5BD8D68E" w14:textId="77777777" w:rsidR="008A5EA7" w:rsidRPr="00544C9B" w:rsidRDefault="004208E1" w:rsidP="008A5EA7">
            <w:pPr>
              <w:pStyle w:val="PlainText"/>
              <w:jc w:val="center"/>
              <w:rPr>
                <w:rFonts w:ascii="Arial" w:hAnsi="Arial" w:cs="Arial"/>
                <w:sz w:val="44"/>
                <w:szCs w:val="44"/>
              </w:rPr>
            </w:pPr>
            <w:r>
              <w:rPr>
                <w:noProof/>
              </w:rPr>
              <w:pict w14:anchorId="7011BA48">
                <v:shape id="Picture 2" o:spid="_x0000_s1026" type="#_x0000_t75" alt="cid:5CF88737-01E1-4A80-9C07-CFE998C56843" style="position:absolute;left:0;text-align:left;margin-left:8.65pt;margin-top:20.85pt;width:127.3pt;height:108.55pt;z-index:-3;visibility:visible;mso-position-horizontal-relative:text;mso-position-vertical-relative:text;mso-width-relative:margin;mso-height-relative:margin" wrapcoords="-298 0 -298 21473 21600 21473 21600 0 -298 0">
                  <v:imagedata r:id="rId8" o:title="5CF88737-01E1-4A80-9C07-CFE998C56843" croptop="11034f" cropbottom="19736f" cropleft="4920f" cropright="6314f"/>
                  <w10:wrap type="tight"/>
                </v:shape>
              </w:pict>
            </w:r>
          </w:p>
        </w:tc>
        <w:tc>
          <w:tcPr>
            <w:tcW w:w="992" w:type="dxa"/>
            <w:tcBorders>
              <w:top w:val="single" w:sz="4" w:space="0" w:color="auto"/>
              <w:left w:val="single" w:sz="4" w:space="0" w:color="auto"/>
              <w:bottom w:val="single" w:sz="4" w:space="0" w:color="auto"/>
              <w:right w:val="single" w:sz="4" w:space="0" w:color="auto"/>
            </w:tcBorders>
          </w:tcPr>
          <w:p w14:paraId="28ABFC20" w14:textId="77777777" w:rsidR="008A5EA7" w:rsidRDefault="008A5EA7" w:rsidP="008A5EA7">
            <w:pPr>
              <w:pStyle w:val="PlainText"/>
              <w:ind w:left="-42"/>
              <w:jc w:val="center"/>
              <w:rPr>
                <w:rFonts w:ascii="Arial" w:hAnsi="Arial" w:cs="Arial"/>
                <w:sz w:val="24"/>
                <w:szCs w:val="28"/>
              </w:rPr>
            </w:pPr>
            <w:r w:rsidRPr="00544C9B">
              <w:rPr>
                <w:rFonts w:ascii="Arial" w:hAnsi="Arial" w:cs="Arial"/>
                <w:sz w:val="44"/>
                <w:szCs w:val="44"/>
              </w:rPr>
              <w:t>1</w:t>
            </w:r>
          </w:p>
        </w:tc>
        <w:tc>
          <w:tcPr>
            <w:tcW w:w="4881" w:type="dxa"/>
            <w:tcBorders>
              <w:top w:val="single" w:sz="4" w:space="0" w:color="auto"/>
              <w:left w:val="single" w:sz="4" w:space="0" w:color="auto"/>
              <w:bottom w:val="single" w:sz="4" w:space="0" w:color="auto"/>
              <w:right w:val="single" w:sz="4" w:space="0" w:color="auto"/>
            </w:tcBorders>
            <w:shd w:val="clear" w:color="auto" w:fill="auto"/>
          </w:tcPr>
          <w:p w14:paraId="68F418BC" w14:textId="77777777" w:rsidR="008A5EA7" w:rsidRPr="00C8089F" w:rsidRDefault="008A5EA7" w:rsidP="00C8089F">
            <w:pPr>
              <w:pStyle w:val="PlainText"/>
              <w:numPr>
                <w:ilvl w:val="0"/>
                <w:numId w:val="8"/>
              </w:numPr>
              <w:ind w:left="318"/>
              <w:rPr>
                <w:rFonts w:ascii="Arial" w:hAnsi="Arial" w:cs="Arial"/>
                <w:sz w:val="28"/>
                <w:szCs w:val="28"/>
              </w:rPr>
            </w:pPr>
            <w:r>
              <w:rPr>
                <w:rFonts w:ascii="Arial" w:hAnsi="Arial" w:cs="Arial"/>
                <w:sz w:val="24"/>
                <w:szCs w:val="28"/>
              </w:rPr>
              <w:t xml:space="preserve">Trucks (and trailers) enter through the </w:t>
            </w:r>
            <w:r w:rsidR="00C8089F">
              <w:rPr>
                <w:rFonts w:ascii="Arial" w:hAnsi="Arial" w:cs="Arial"/>
                <w:sz w:val="24"/>
                <w:szCs w:val="28"/>
              </w:rPr>
              <w:t>front</w:t>
            </w:r>
            <w:r>
              <w:rPr>
                <w:rFonts w:ascii="Arial" w:hAnsi="Arial" w:cs="Arial"/>
                <w:sz w:val="24"/>
                <w:szCs w:val="28"/>
              </w:rPr>
              <w:t xml:space="preserve"> entrance. They stop </w:t>
            </w:r>
            <w:r w:rsidR="00C8089F">
              <w:rPr>
                <w:rFonts w:ascii="Arial" w:hAnsi="Arial" w:cs="Arial"/>
                <w:sz w:val="24"/>
                <w:szCs w:val="28"/>
              </w:rPr>
              <w:t>in the front yard.</w:t>
            </w:r>
          </w:p>
          <w:p w14:paraId="7765DE94" w14:textId="77777777" w:rsidR="008A5EA7" w:rsidRPr="008A5EA7" w:rsidRDefault="008A5EA7" w:rsidP="008A5EA7">
            <w:pPr>
              <w:pStyle w:val="PlainText"/>
              <w:ind w:left="318"/>
              <w:rPr>
                <w:rFonts w:ascii="Arial" w:hAnsi="Arial" w:cs="Arial"/>
                <w:sz w:val="28"/>
                <w:szCs w:val="28"/>
              </w:rPr>
            </w:pPr>
          </w:p>
          <w:p w14:paraId="1A18BE64" w14:textId="77777777" w:rsidR="008A5EA7" w:rsidRPr="008A5EA7" w:rsidRDefault="008A5EA7" w:rsidP="008A5EA7">
            <w:pPr>
              <w:pStyle w:val="PlainText"/>
              <w:numPr>
                <w:ilvl w:val="0"/>
                <w:numId w:val="8"/>
              </w:numPr>
              <w:ind w:left="318"/>
              <w:rPr>
                <w:rFonts w:ascii="Arial" w:hAnsi="Arial" w:cs="Arial"/>
                <w:sz w:val="28"/>
                <w:szCs w:val="28"/>
              </w:rPr>
            </w:pPr>
            <w:r>
              <w:rPr>
                <w:rFonts w:ascii="Arial" w:hAnsi="Arial" w:cs="Arial"/>
                <w:sz w:val="24"/>
                <w:szCs w:val="28"/>
              </w:rPr>
              <w:t xml:space="preserve">The forklift will unload one side of the truck at a time. The truck driver must stand by the door of the truck on the same side as the forklift operator is working. </w:t>
            </w:r>
          </w:p>
          <w:p w14:paraId="424CC816" w14:textId="77777777" w:rsidR="008A5EA7" w:rsidRDefault="008A5EA7" w:rsidP="008A5EA7">
            <w:pPr>
              <w:pStyle w:val="PlainText"/>
              <w:rPr>
                <w:rFonts w:ascii="Arial" w:hAnsi="Arial" w:cs="Arial"/>
                <w:sz w:val="24"/>
                <w:szCs w:val="28"/>
              </w:rPr>
            </w:pPr>
          </w:p>
          <w:p w14:paraId="16A4D1F5" w14:textId="77777777" w:rsidR="008A5EA7" w:rsidRPr="007D4F4E" w:rsidRDefault="008A5EA7" w:rsidP="008A5EA7">
            <w:pPr>
              <w:pStyle w:val="PlainText"/>
              <w:rPr>
                <w:rFonts w:ascii="Arial" w:hAnsi="Arial" w:cs="Arial"/>
                <w:sz w:val="28"/>
                <w:szCs w:val="28"/>
              </w:rPr>
            </w:pPr>
            <w:r>
              <w:rPr>
                <w:rFonts w:ascii="Arial" w:hAnsi="Arial" w:cs="Arial"/>
                <w:b/>
                <w:sz w:val="24"/>
                <w:szCs w:val="28"/>
              </w:rPr>
              <w:t xml:space="preserve">If you cannot see the driver, or any other person in the vicinity, stop until you know they are in a safe position. </w:t>
            </w:r>
            <w:r>
              <w:rPr>
                <w:rFonts w:ascii="Arial" w:hAnsi="Arial" w:cs="Arial"/>
                <w:sz w:val="24"/>
                <w:szCs w:val="28"/>
              </w:rPr>
              <w:t xml:space="preserve"> </w:t>
            </w:r>
          </w:p>
        </w:tc>
      </w:tr>
    </w:tbl>
    <w:p w14:paraId="353C2A19" w14:textId="77777777" w:rsidR="006B7C6C" w:rsidRDefault="006B7C6C" w:rsidP="009C0EED">
      <w:pPr>
        <w:ind w:firstLine="0"/>
        <w:rPr>
          <w:rFonts w:cs="Arial"/>
          <w:sz w:val="28"/>
          <w:szCs w:val="28"/>
          <w:lang w:val="en-U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992"/>
        <w:gridCol w:w="4881"/>
      </w:tblGrid>
      <w:tr w:rsidR="008A5EA7" w:rsidRPr="00093568" w14:paraId="66467A9D" w14:textId="77777777" w:rsidTr="009D4879">
        <w:trPr>
          <w:trHeight w:val="439"/>
        </w:trPr>
        <w:tc>
          <w:tcPr>
            <w:tcW w:w="3009" w:type="dxa"/>
            <w:tcBorders>
              <w:top w:val="single" w:sz="4" w:space="0" w:color="auto"/>
              <w:left w:val="single" w:sz="4" w:space="0" w:color="auto"/>
              <w:bottom w:val="single" w:sz="4" w:space="0" w:color="auto"/>
              <w:right w:val="single" w:sz="4" w:space="0" w:color="auto"/>
            </w:tcBorders>
          </w:tcPr>
          <w:p w14:paraId="6027E3E9" w14:textId="77777777" w:rsidR="008A5EA7" w:rsidRPr="00093568" w:rsidRDefault="008A5EA7" w:rsidP="004E4A85">
            <w:pPr>
              <w:pStyle w:val="PlainText"/>
              <w:jc w:val="center"/>
              <w:rPr>
                <w:rFonts w:ascii="Arial" w:hAnsi="Arial" w:cs="Arial"/>
                <w:sz w:val="28"/>
                <w:szCs w:val="28"/>
              </w:rPr>
            </w:pPr>
          </w:p>
        </w:tc>
        <w:tc>
          <w:tcPr>
            <w:tcW w:w="992" w:type="dxa"/>
            <w:tcBorders>
              <w:top w:val="single" w:sz="4" w:space="0" w:color="auto"/>
              <w:left w:val="single" w:sz="4" w:space="0" w:color="auto"/>
              <w:bottom w:val="single" w:sz="4" w:space="0" w:color="auto"/>
              <w:right w:val="single" w:sz="4" w:space="0" w:color="auto"/>
            </w:tcBorders>
          </w:tcPr>
          <w:p w14:paraId="755F51E2" w14:textId="77777777" w:rsidR="008A5EA7" w:rsidRPr="00093568" w:rsidRDefault="008A5EA7" w:rsidP="004E4A85">
            <w:pPr>
              <w:pStyle w:val="PlainText"/>
              <w:jc w:val="center"/>
              <w:rPr>
                <w:rFonts w:ascii="Arial" w:hAnsi="Arial" w:cs="Arial"/>
                <w:sz w:val="28"/>
                <w:szCs w:val="28"/>
              </w:rPr>
            </w:pPr>
            <w:r w:rsidRPr="00093568">
              <w:rPr>
                <w:rFonts w:ascii="Arial" w:hAnsi="Arial" w:cs="Arial"/>
                <w:sz w:val="28"/>
                <w:szCs w:val="28"/>
              </w:rPr>
              <w:t>Step</w:t>
            </w:r>
          </w:p>
        </w:tc>
        <w:tc>
          <w:tcPr>
            <w:tcW w:w="4881" w:type="dxa"/>
            <w:tcBorders>
              <w:top w:val="single" w:sz="4" w:space="0" w:color="auto"/>
              <w:left w:val="single" w:sz="4" w:space="0" w:color="auto"/>
              <w:bottom w:val="single" w:sz="4" w:space="0" w:color="auto"/>
              <w:right w:val="single" w:sz="4" w:space="0" w:color="auto"/>
            </w:tcBorders>
            <w:shd w:val="clear" w:color="auto" w:fill="auto"/>
          </w:tcPr>
          <w:p w14:paraId="64D54F0C" w14:textId="77777777" w:rsidR="008A5EA7" w:rsidRPr="00093568" w:rsidRDefault="008A5EA7" w:rsidP="004E4A85">
            <w:pPr>
              <w:pStyle w:val="PlainText"/>
              <w:jc w:val="center"/>
              <w:rPr>
                <w:rFonts w:ascii="Arial" w:hAnsi="Arial" w:cs="Arial"/>
                <w:sz w:val="28"/>
                <w:szCs w:val="28"/>
              </w:rPr>
            </w:pPr>
            <w:r w:rsidRPr="00093568">
              <w:rPr>
                <w:rFonts w:ascii="Arial" w:hAnsi="Arial" w:cs="Arial"/>
                <w:sz w:val="28"/>
                <w:szCs w:val="28"/>
              </w:rPr>
              <w:t>Action</w:t>
            </w:r>
          </w:p>
        </w:tc>
      </w:tr>
      <w:tr w:rsidR="008A5EA7" w:rsidRPr="00093568" w14:paraId="3AD3D2FD" w14:textId="77777777" w:rsidTr="009D4879">
        <w:trPr>
          <w:trHeight w:val="439"/>
        </w:trPr>
        <w:tc>
          <w:tcPr>
            <w:tcW w:w="3009" w:type="dxa"/>
            <w:tcBorders>
              <w:top w:val="single" w:sz="4" w:space="0" w:color="auto"/>
              <w:left w:val="single" w:sz="4" w:space="0" w:color="auto"/>
              <w:bottom w:val="single" w:sz="4" w:space="0" w:color="auto"/>
              <w:right w:val="single" w:sz="4" w:space="0" w:color="auto"/>
            </w:tcBorders>
          </w:tcPr>
          <w:p w14:paraId="38DAD185" w14:textId="77777777" w:rsidR="008A5EA7" w:rsidRDefault="004208E1" w:rsidP="00B30D59">
            <w:pPr>
              <w:pStyle w:val="PlainText"/>
              <w:ind w:left="318"/>
              <w:rPr>
                <w:rFonts w:ascii="Arial" w:hAnsi="Arial" w:cs="Arial"/>
                <w:sz w:val="24"/>
                <w:szCs w:val="24"/>
                <w:lang w:val="en-US"/>
              </w:rPr>
            </w:pPr>
            <w:r>
              <w:rPr>
                <w:noProof/>
              </w:rPr>
              <w:pict w14:anchorId="73244ECB">
                <v:shape id="Picture 3" o:spid="_x0000_s1027" type="#_x0000_t75" alt="cid:B18211CF-B136-4830-98A9-13BA0D0F99E4" style="position:absolute;left:0;text-align:left;margin-left:4.9pt;margin-top:5.9pt;width:117.05pt;height:109.4pt;z-index:-2;visibility:visible;mso-position-horizontal-relative:text;mso-position-vertical-relative:text;mso-width-relative:margin;mso-height-relative:margin" wrapcoords="-296 0 -296 21462 21600 21462 21600 0 -296 0">
                  <v:imagedata r:id="rId9" o:title="B18211CF-B136-4830-98A9-13BA0D0F99E4" croptop="7676f" cropbottom="26834f" cropleft="21286f"/>
                  <w10:wrap type="tight"/>
                </v:shape>
              </w:pict>
            </w:r>
          </w:p>
        </w:tc>
        <w:tc>
          <w:tcPr>
            <w:tcW w:w="992" w:type="dxa"/>
            <w:tcBorders>
              <w:top w:val="single" w:sz="4" w:space="0" w:color="auto"/>
              <w:left w:val="single" w:sz="4" w:space="0" w:color="auto"/>
              <w:bottom w:val="single" w:sz="4" w:space="0" w:color="auto"/>
              <w:right w:val="single" w:sz="4" w:space="0" w:color="auto"/>
            </w:tcBorders>
          </w:tcPr>
          <w:p w14:paraId="3DA4B827" w14:textId="77777777" w:rsidR="008A5EA7" w:rsidRDefault="008A5EA7" w:rsidP="008A5EA7">
            <w:pPr>
              <w:pStyle w:val="PlainText"/>
              <w:ind w:left="318"/>
              <w:jc w:val="center"/>
              <w:rPr>
                <w:rFonts w:ascii="Arial" w:hAnsi="Arial" w:cs="Arial"/>
                <w:sz w:val="24"/>
                <w:szCs w:val="24"/>
                <w:lang w:val="en-US"/>
              </w:rPr>
            </w:pPr>
            <w:r>
              <w:rPr>
                <w:rFonts w:ascii="Arial" w:hAnsi="Arial" w:cs="Arial"/>
                <w:sz w:val="44"/>
                <w:szCs w:val="44"/>
              </w:rPr>
              <w:t>2</w:t>
            </w:r>
          </w:p>
        </w:tc>
        <w:tc>
          <w:tcPr>
            <w:tcW w:w="4881" w:type="dxa"/>
            <w:tcBorders>
              <w:top w:val="single" w:sz="4" w:space="0" w:color="auto"/>
              <w:left w:val="single" w:sz="4" w:space="0" w:color="auto"/>
              <w:bottom w:val="single" w:sz="4" w:space="0" w:color="auto"/>
              <w:right w:val="single" w:sz="4" w:space="0" w:color="auto"/>
            </w:tcBorders>
            <w:shd w:val="clear" w:color="auto" w:fill="auto"/>
          </w:tcPr>
          <w:p w14:paraId="73398C07" w14:textId="295A583E" w:rsidR="008A5EA7" w:rsidRPr="00D86FAF" w:rsidRDefault="00D86FAF" w:rsidP="0068329F">
            <w:pPr>
              <w:pStyle w:val="PlainText"/>
              <w:numPr>
                <w:ilvl w:val="0"/>
                <w:numId w:val="8"/>
              </w:numPr>
              <w:ind w:left="318"/>
              <w:rPr>
                <w:rFonts w:ascii="Arial" w:hAnsi="Arial" w:cs="Arial"/>
                <w:sz w:val="28"/>
                <w:szCs w:val="28"/>
              </w:rPr>
            </w:pPr>
            <w:r>
              <w:rPr>
                <w:rFonts w:ascii="Arial" w:hAnsi="Arial" w:cs="Arial"/>
                <w:sz w:val="24"/>
                <w:szCs w:val="24"/>
                <w:lang w:val="en-US"/>
              </w:rPr>
              <w:t xml:space="preserve">Place the load in </w:t>
            </w:r>
            <w:r w:rsidR="00AF04DD">
              <w:rPr>
                <w:rFonts w:ascii="Arial" w:hAnsi="Arial" w:cs="Arial"/>
                <w:sz w:val="24"/>
                <w:szCs w:val="24"/>
                <w:lang w:val="en-US"/>
              </w:rPr>
              <w:t>front of the stacks by the truck</w:t>
            </w:r>
            <w:r w:rsidR="00182500">
              <w:rPr>
                <w:rFonts w:ascii="Arial" w:hAnsi="Arial" w:cs="Arial"/>
                <w:sz w:val="24"/>
                <w:szCs w:val="24"/>
                <w:lang w:val="en-US"/>
              </w:rPr>
              <w:t>.</w:t>
            </w:r>
            <w:r>
              <w:rPr>
                <w:rFonts w:ascii="Arial" w:hAnsi="Arial" w:cs="Arial"/>
                <w:sz w:val="24"/>
                <w:szCs w:val="24"/>
                <w:lang w:val="en-US"/>
              </w:rPr>
              <w:t xml:space="preserve"> This should</w:t>
            </w:r>
            <w:r w:rsidR="008A5EA7">
              <w:rPr>
                <w:rFonts w:ascii="Arial" w:hAnsi="Arial" w:cs="Arial"/>
                <w:sz w:val="24"/>
                <w:szCs w:val="24"/>
                <w:lang w:val="en-US"/>
              </w:rPr>
              <w:t xml:space="preserve"> </w:t>
            </w:r>
            <w:r>
              <w:rPr>
                <w:rFonts w:ascii="Arial" w:hAnsi="Arial" w:cs="Arial"/>
                <w:sz w:val="24"/>
                <w:szCs w:val="24"/>
                <w:lang w:val="en-US"/>
              </w:rPr>
              <w:t>occur as quickly as possible.</w:t>
            </w:r>
            <w:r w:rsidR="00025E76">
              <w:rPr>
                <w:rFonts w:ascii="Arial" w:hAnsi="Arial" w:cs="Arial"/>
                <w:sz w:val="24"/>
                <w:szCs w:val="24"/>
                <w:lang w:val="en-US"/>
              </w:rPr>
              <w:t xml:space="preserve"> Ensure product is stacked in a safe manner so that it will not fall.</w:t>
            </w:r>
            <w:r>
              <w:rPr>
                <w:rFonts w:ascii="Arial" w:hAnsi="Arial" w:cs="Arial"/>
                <w:sz w:val="24"/>
                <w:szCs w:val="24"/>
                <w:lang w:val="en-US"/>
              </w:rPr>
              <w:t xml:space="preserve"> </w:t>
            </w:r>
            <w:r w:rsidR="008A5EA7">
              <w:rPr>
                <w:rFonts w:ascii="Arial" w:hAnsi="Arial" w:cs="Arial"/>
                <w:sz w:val="24"/>
                <w:szCs w:val="28"/>
              </w:rPr>
              <w:t xml:space="preserve"> </w:t>
            </w:r>
          </w:p>
          <w:p w14:paraId="01BDDCE9" w14:textId="77777777" w:rsidR="00D86FAF" w:rsidRPr="00D86FAF" w:rsidRDefault="00D86FAF" w:rsidP="00D86FAF">
            <w:pPr>
              <w:pStyle w:val="PlainText"/>
              <w:ind w:left="318"/>
              <w:rPr>
                <w:rFonts w:ascii="Arial" w:hAnsi="Arial" w:cs="Arial"/>
                <w:sz w:val="28"/>
                <w:szCs w:val="28"/>
              </w:rPr>
            </w:pPr>
            <w:r>
              <w:rPr>
                <w:rFonts w:ascii="Arial" w:hAnsi="Arial" w:cs="Arial"/>
                <w:sz w:val="24"/>
                <w:szCs w:val="28"/>
              </w:rPr>
              <w:t xml:space="preserve"> </w:t>
            </w:r>
          </w:p>
          <w:p w14:paraId="6BD08D91" w14:textId="09F80045" w:rsidR="00D86FAF" w:rsidRPr="007D4F4E" w:rsidRDefault="00D85250" w:rsidP="0068329F">
            <w:pPr>
              <w:pStyle w:val="PlainText"/>
              <w:numPr>
                <w:ilvl w:val="0"/>
                <w:numId w:val="8"/>
              </w:numPr>
              <w:ind w:left="318"/>
              <w:rPr>
                <w:rFonts w:ascii="Arial" w:hAnsi="Arial" w:cs="Arial"/>
                <w:sz w:val="28"/>
                <w:szCs w:val="28"/>
              </w:rPr>
            </w:pPr>
            <w:r>
              <w:rPr>
                <w:rFonts w:ascii="Arial" w:hAnsi="Arial" w:cs="Arial"/>
                <w:sz w:val="24"/>
                <w:szCs w:val="28"/>
              </w:rPr>
              <w:t>Place the dunnage in line bef</w:t>
            </w:r>
            <w:r w:rsidR="00B66E01">
              <w:rPr>
                <w:rFonts w:ascii="Arial" w:hAnsi="Arial" w:cs="Arial"/>
                <w:sz w:val="24"/>
                <w:szCs w:val="28"/>
              </w:rPr>
              <w:t>ore stacking the product on it</w:t>
            </w:r>
            <w:r w:rsidR="00182500">
              <w:rPr>
                <w:rFonts w:ascii="Arial" w:hAnsi="Arial" w:cs="Arial"/>
                <w:sz w:val="24"/>
                <w:szCs w:val="28"/>
              </w:rPr>
              <w:t>,</w:t>
            </w:r>
            <w:r w:rsidR="00B66E01">
              <w:rPr>
                <w:rFonts w:ascii="Arial" w:hAnsi="Arial" w:cs="Arial"/>
                <w:sz w:val="24"/>
                <w:szCs w:val="28"/>
              </w:rPr>
              <w:t xml:space="preserve"> as per timber stacking procedure.</w:t>
            </w:r>
          </w:p>
        </w:tc>
      </w:tr>
    </w:tbl>
    <w:p w14:paraId="6B520043" w14:textId="77777777" w:rsidR="00D85250" w:rsidRDefault="00D85250" w:rsidP="009C0EED">
      <w:pPr>
        <w:ind w:firstLine="0"/>
        <w:rPr>
          <w:rFonts w:cs="Arial"/>
          <w:sz w:val="36"/>
          <w:szCs w:val="36"/>
          <w:lang w:val="en-U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6"/>
        <w:gridCol w:w="976"/>
        <w:gridCol w:w="4610"/>
      </w:tblGrid>
      <w:tr w:rsidR="00D85250" w:rsidRPr="00093568" w14:paraId="0D4F2DD0" w14:textId="77777777" w:rsidTr="00734D59">
        <w:trPr>
          <w:trHeight w:val="439"/>
        </w:trPr>
        <w:tc>
          <w:tcPr>
            <w:tcW w:w="3009" w:type="dxa"/>
            <w:tcBorders>
              <w:top w:val="single" w:sz="4" w:space="0" w:color="auto"/>
              <w:left w:val="single" w:sz="4" w:space="0" w:color="auto"/>
              <w:bottom w:val="single" w:sz="4" w:space="0" w:color="auto"/>
              <w:right w:val="single" w:sz="4" w:space="0" w:color="auto"/>
            </w:tcBorders>
          </w:tcPr>
          <w:p w14:paraId="43E0E7B3" w14:textId="77777777" w:rsidR="00D85250" w:rsidRPr="00093568" w:rsidRDefault="00D85250" w:rsidP="00734D59">
            <w:pPr>
              <w:pStyle w:val="PlainText"/>
              <w:jc w:val="center"/>
              <w:rPr>
                <w:rFonts w:ascii="Arial" w:hAnsi="Arial" w:cs="Arial"/>
                <w:sz w:val="28"/>
                <w:szCs w:val="28"/>
              </w:rPr>
            </w:pPr>
          </w:p>
        </w:tc>
        <w:tc>
          <w:tcPr>
            <w:tcW w:w="992" w:type="dxa"/>
            <w:tcBorders>
              <w:top w:val="single" w:sz="4" w:space="0" w:color="auto"/>
              <w:left w:val="single" w:sz="4" w:space="0" w:color="auto"/>
              <w:bottom w:val="single" w:sz="4" w:space="0" w:color="auto"/>
              <w:right w:val="single" w:sz="4" w:space="0" w:color="auto"/>
            </w:tcBorders>
          </w:tcPr>
          <w:p w14:paraId="2625A475" w14:textId="77777777" w:rsidR="00D85250" w:rsidRPr="00093568" w:rsidRDefault="00D85250" w:rsidP="00734D59">
            <w:pPr>
              <w:pStyle w:val="PlainText"/>
              <w:jc w:val="center"/>
              <w:rPr>
                <w:rFonts w:ascii="Arial" w:hAnsi="Arial" w:cs="Arial"/>
                <w:sz w:val="28"/>
                <w:szCs w:val="28"/>
              </w:rPr>
            </w:pPr>
            <w:r w:rsidRPr="00093568">
              <w:rPr>
                <w:rFonts w:ascii="Arial" w:hAnsi="Arial" w:cs="Arial"/>
                <w:sz w:val="28"/>
                <w:szCs w:val="28"/>
              </w:rPr>
              <w:t>Step</w:t>
            </w:r>
          </w:p>
        </w:tc>
        <w:tc>
          <w:tcPr>
            <w:tcW w:w="4881" w:type="dxa"/>
            <w:tcBorders>
              <w:top w:val="single" w:sz="4" w:space="0" w:color="auto"/>
              <w:left w:val="single" w:sz="4" w:space="0" w:color="auto"/>
              <w:bottom w:val="single" w:sz="4" w:space="0" w:color="auto"/>
              <w:right w:val="single" w:sz="4" w:space="0" w:color="auto"/>
            </w:tcBorders>
            <w:shd w:val="clear" w:color="auto" w:fill="auto"/>
          </w:tcPr>
          <w:p w14:paraId="0D22DB99" w14:textId="77777777" w:rsidR="00D85250" w:rsidRPr="00093568" w:rsidRDefault="00D85250" w:rsidP="00734D59">
            <w:pPr>
              <w:pStyle w:val="PlainText"/>
              <w:jc w:val="center"/>
              <w:rPr>
                <w:rFonts w:ascii="Arial" w:hAnsi="Arial" w:cs="Arial"/>
                <w:sz w:val="28"/>
                <w:szCs w:val="28"/>
              </w:rPr>
            </w:pPr>
            <w:r w:rsidRPr="00093568">
              <w:rPr>
                <w:rFonts w:ascii="Arial" w:hAnsi="Arial" w:cs="Arial"/>
                <w:sz w:val="28"/>
                <w:szCs w:val="28"/>
              </w:rPr>
              <w:t>Action</w:t>
            </w:r>
          </w:p>
        </w:tc>
      </w:tr>
      <w:tr w:rsidR="00D85250" w:rsidRPr="00093568" w14:paraId="2B8438DC" w14:textId="77777777" w:rsidTr="00734D59">
        <w:trPr>
          <w:trHeight w:val="439"/>
        </w:trPr>
        <w:tc>
          <w:tcPr>
            <w:tcW w:w="3009" w:type="dxa"/>
            <w:tcBorders>
              <w:top w:val="single" w:sz="4" w:space="0" w:color="auto"/>
              <w:left w:val="single" w:sz="4" w:space="0" w:color="auto"/>
              <w:bottom w:val="single" w:sz="4" w:space="0" w:color="auto"/>
              <w:right w:val="single" w:sz="4" w:space="0" w:color="auto"/>
            </w:tcBorders>
          </w:tcPr>
          <w:p w14:paraId="319D4501" w14:textId="77777777" w:rsidR="00D85250" w:rsidRDefault="004208E1" w:rsidP="00734D59">
            <w:pPr>
              <w:pStyle w:val="PlainText"/>
              <w:ind w:left="318"/>
              <w:rPr>
                <w:rFonts w:ascii="Arial" w:hAnsi="Arial" w:cs="Arial"/>
                <w:sz w:val="24"/>
                <w:szCs w:val="24"/>
                <w:lang w:val="en-US"/>
              </w:rPr>
            </w:pPr>
            <w:r>
              <w:rPr>
                <w:noProof/>
              </w:rPr>
              <w:pict w14:anchorId="52EFBEA7">
                <v:shape id="Picture 4" o:spid="_x0000_s1028" type="#_x0000_t75" style="position:absolute;left:0;text-align:left;margin-left:6.1pt;margin-top:5.85pt;width:153.9pt;height:123.15pt;z-index:-1;visibility:visible;mso-position-horizontal-relative:text;mso-position-vertical-relative:text;mso-width-relative:margin;mso-height-relative:margin" wrapcoords="-263 0 -263 21495 21600 21495 21600 0 -263 0">
                  <v:imagedata r:id="rId10" o:title="" cropbottom="26205f"/>
                  <w10:wrap type="tight"/>
                </v:shape>
              </w:pict>
            </w:r>
          </w:p>
        </w:tc>
        <w:tc>
          <w:tcPr>
            <w:tcW w:w="992" w:type="dxa"/>
            <w:tcBorders>
              <w:top w:val="single" w:sz="4" w:space="0" w:color="auto"/>
              <w:left w:val="single" w:sz="4" w:space="0" w:color="auto"/>
              <w:bottom w:val="single" w:sz="4" w:space="0" w:color="auto"/>
              <w:right w:val="single" w:sz="4" w:space="0" w:color="auto"/>
            </w:tcBorders>
          </w:tcPr>
          <w:p w14:paraId="796CF2EE" w14:textId="77777777" w:rsidR="00D85250" w:rsidRDefault="00D85250" w:rsidP="00734D59">
            <w:pPr>
              <w:pStyle w:val="PlainText"/>
              <w:ind w:left="318"/>
              <w:jc w:val="center"/>
              <w:rPr>
                <w:rFonts w:ascii="Arial" w:hAnsi="Arial" w:cs="Arial"/>
                <w:sz w:val="24"/>
                <w:szCs w:val="24"/>
                <w:lang w:val="en-US"/>
              </w:rPr>
            </w:pPr>
            <w:r>
              <w:rPr>
                <w:rFonts w:ascii="Arial" w:hAnsi="Arial" w:cs="Arial"/>
                <w:sz w:val="44"/>
                <w:szCs w:val="44"/>
              </w:rPr>
              <w:t>3</w:t>
            </w:r>
          </w:p>
        </w:tc>
        <w:tc>
          <w:tcPr>
            <w:tcW w:w="4881" w:type="dxa"/>
            <w:tcBorders>
              <w:top w:val="single" w:sz="4" w:space="0" w:color="auto"/>
              <w:left w:val="single" w:sz="4" w:space="0" w:color="auto"/>
              <w:bottom w:val="single" w:sz="4" w:space="0" w:color="auto"/>
              <w:right w:val="single" w:sz="4" w:space="0" w:color="auto"/>
            </w:tcBorders>
            <w:shd w:val="clear" w:color="auto" w:fill="auto"/>
          </w:tcPr>
          <w:p w14:paraId="63B07DCF" w14:textId="0A2EFDF5" w:rsidR="00D85250" w:rsidRPr="00CB5D6F" w:rsidRDefault="009D4879" w:rsidP="00734D59">
            <w:pPr>
              <w:pStyle w:val="PlainText"/>
              <w:numPr>
                <w:ilvl w:val="0"/>
                <w:numId w:val="8"/>
              </w:numPr>
              <w:ind w:left="318"/>
              <w:rPr>
                <w:rFonts w:ascii="Arial" w:hAnsi="Arial" w:cs="Arial"/>
                <w:sz w:val="24"/>
                <w:szCs w:val="28"/>
              </w:rPr>
            </w:pPr>
            <w:r>
              <w:rPr>
                <w:rFonts w:ascii="Arial" w:hAnsi="Arial" w:cs="Arial"/>
                <w:sz w:val="24"/>
                <w:szCs w:val="28"/>
              </w:rPr>
              <w:t>Place the timber in the appropriate place</w:t>
            </w:r>
            <w:r w:rsidR="00182500">
              <w:rPr>
                <w:rFonts w:ascii="Arial" w:hAnsi="Arial" w:cs="Arial"/>
                <w:sz w:val="24"/>
                <w:szCs w:val="28"/>
              </w:rPr>
              <w:t>.</w:t>
            </w:r>
            <w:bookmarkStart w:id="0" w:name="_GoBack"/>
            <w:bookmarkEnd w:id="0"/>
          </w:p>
          <w:p w14:paraId="04D75707" w14:textId="77777777" w:rsidR="00D85250" w:rsidRPr="00D86FAF" w:rsidRDefault="00D85250" w:rsidP="00734D59">
            <w:pPr>
              <w:pStyle w:val="PlainText"/>
              <w:rPr>
                <w:rFonts w:ascii="Arial" w:hAnsi="Arial" w:cs="Arial"/>
                <w:sz w:val="28"/>
                <w:szCs w:val="28"/>
              </w:rPr>
            </w:pPr>
            <w:r>
              <w:rPr>
                <w:rFonts w:ascii="Arial" w:hAnsi="Arial" w:cs="Arial"/>
                <w:sz w:val="24"/>
                <w:szCs w:val="28"/>
              </w:rPr>
              <w:t xml:space="preserve"> </w:t>
            </w:r>
          </w:p>
          <w:p w14:paraId="54325F70" w14:textId="77777777" w:rsidR="00D85250" w:rsidRPr="007D4F4E" w:rsidRDefault="00D85250" w:rsidP="00734D59">
            <w:pPr>
              <w:pStyle w:val="PlainText"/>
              <w:numPr>
                <w:ilvl w:val="0"/>
                <w:numId w:val="8"/>
              </w:numPr>
              <w:ind w:left="318"/>
              <w:rPr>
                <w:rFonts w:ascii="Arial" w:hAnsi="Arial" w:cs="Arial"/>
                <w:sz w:val="28"/>
                <w:szCs w:val="28"/>
              </w:rPr>
            </w:pPr>
            <w:r w:rsidRPr="00D86FAF">
              <w:rPr>
                <w:rFonts w:ascii="Arial" w:hAnsi="Arial" w:cs="Arial"/>
                <w:sz w:val="24"/>
                <w:szCs w:val="28"/>
              </w:rPr>
              <w:t xml:space="preserve">Clear clutter away. </w:t>
            </w:r>
          </w:p>
        </w:tc>
      </w:tr>
    </w:tbl>
    <w:p w14:paraId="0A861C5A" w14:textId="77777777" w:rsidR="007E15C9" w:rsidRDefault="007E15C9" w:rsidP="009C0EED">
      <w:pPr>
        <w:ind w:firstLine="0"/>
        <w:rPr>
          <w:rFonts w:cs="Arial"/>
          <w:sz w:val="36"/>
          <w:szCs w:val="36"/>
          <w:lang w:val="en-US"/>
        </w:rPr>
      </w:pPr>
    </w:p>
    <w:p w14:paraId="55FA66A9" w14:textId="77777777" w:rsidR="008B5327" w:rsidRPr="00D81846" w:rsidRDefault="00B71EAC" w:rsidP="0020784B">
      <w:pPr>
        <w:ind w:firstLine="0"/>
        <w:rPr>
          <w:rFonts w:cs="Arial"/>
          <w:sz w:val="28"/>
          <w:szCs w:val="28"/>
          <w:lang w:val="en-US"/>
        </w:rPr>
      </w:pPr>
      <w:r>
        <w:rPr>
          <w:rFonts w:cs="Arial"/>
          <w:sz w:val="28"/>
          <w:szCs w:val="28"/>
          <w:lang w:val="en-US"/>
        </w:rPr>
        <w:t>Shut Down:</w:t>
      </w:r>
      <w:r w:rsidR="00D81846">
        <w:rPr>
          <w:rFonts w:cs="Arial"/>
          <w:sz w:val="28"/>
          <w:szCs w:val="28"/>
          <w:lang w:val="en-US"/>
        </w:rPr>
        <w:t xml:space="preserve"> </w:t>
      </w:r>
      <w:r w:rsidR="00D81510">
        <w:rPr>
          <w:rFonts w:cs="Arial"/>
          <w:szCs w:val="28"/>
          <w:lang w:val="en-US"/>
        </w:rPr>
        <w:t xml:space="preserve">Park the forklift in the designated area. Lower the forks and tilt the mast forward so that the forks are flat on the ground. Remove the keys and place in the designated area. </w:t>
      </w:r>
    </w:p>
    <w:p w14:paraId="0241438E" w14:textId="77777777" w:rsidR="0015646A" w:rsidRDefault="0015646A" w:rsidP="0020784B">
      <w:pPr>
        <w:ind w:firstLine="0"/>
        <w:rPr>
          <w:rFonts w:cs="Arial"/>
          <w:sz w:val="28"/>
          <w:szCs w:val="28"/>
          <w:lang w:val="en-US"/>
        </w:rPr>
      </w:pPr>
    </w:p>
    <w:p w14:paraId="1CC9501E" w14:textId="77777777" w:rsidR="00332F36" w:rsidRDefault="00332F36" w:rsidP="0020784B">
      <w:pPr>
        <w:ind w:firstLine="0"/>
        <w:rPr>
          <w:rFonts w:cs="Arial"/>
          <w:sz w:val="28"/>
          <w:szCs w:val="28"/>
          <w:lang w:val="en-US"/>
        </w:rPr>
        <w:sectPr w:rsidR="00332F36" w:rsidSect="00EC5E0E">
          <w:headerReference w:type="default" r:id="rId11"/>
          <w:footerReference w:type="default" r:id="rId12"/>
          <w:pgSz w:w="11906" w:h="16838"/>
          <w:pgMar w:top="1440" w:right="1440" w:bottom="1440" w:left="1440" w:header="283" w:footer="283" w:gutter="0"/>
          <w:cols w:space="708"/>
          <w:docGrid w:linePitch="360"/>
        </w:sectPr>
      </w:pPr>
    </w:p>
    <w:p w14:paraId="721344D9" w14:textId="77777777" w:rsidR="0015646A" w:rsidRDefault="0015646A" w:rsidP="0020784B">
      <w:pPr>
        <w:ind w:firstLine="0"/>
        <w:rPr>
          <w:rFonts w:cs="Arial"/>
          <w:sz w:val="28"/>
          <w:szCs w:val="28"/>
          <w:lang w:val="en-US"/>
        </w:rPr>
      </w:pPr>
    </w:p>
    <w:p w14:paraId="68452148" w14:textId="77777777" w:rsidR="0015646A" w:rsidRDefault="0015646A" w:rsidP="0015646A">
      <w:pPr>
        <w:ind w:left="720" w:firstLine="0"/>
        <w:rPr>
          <w:rFonts w:cs="Arial"/>
          <w:szCs w:val="24"/>
          <w:lang w:val="en-US"/>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3402"/>
        <w:gridCol w:w="3119"/>
        <w:gridCol w:w="3118"/>
        <w:gridCol w:w="3402"/>
      </w:tblGrid>
      <w:tr w:rsidR="00332F36" w:rsidRPr="008612D1" w14:paraId="7CFAE8DD" w14:textId="77777777" w:rsidTr="00332F36">
        <w:tc>
          <w:tcPr>
            <w:tcW w:w="1242" w:type="dxa"/>
            <w:shd w:val="clear" w:color="auto" w:fill="auto"/>
          </w:tcPr>
          <w:p w14:paraId="3F1AA917" w14:textId="77777777" w:rsidR="00332F36" w:rsidRPr="008612D1" w:rsidRDefault="00332F36" w:rsidP="00C877B6">
            <w:pPr>
              <w:widowControl w:val="0"/>
              <w:autoSpaceDE w:val="0"/>
              <w:autoSpaceDN w:val="0"/>
              <w:adjustRightInd w:val="0"/>
              <w:spacing w:before="80" w:line="480" w:lineRule="auto"/>
              <w:ind w:firstLine="0"/>
              <w:rPr>
                <w:rFonts w:eastAsia="Times New Roman" w:cs="Arial"/>
                <w:b/>
                <w:szCs w:val="24"/>
                <w:lang w:val="en-NZ" w:eastAsia="en-AU"/>
              </w:rPr>
            </w:pPr>
            <w:r>
              <w:rPr>
                <w:rFonts w:eastAsia="Times New Roman" w:cs="Arial"/>
                <w:b/>
                <w:szCs w:val="24"/>
                <w:lang w:val="en-NZ" w:eastAsia="en-AU"/>
              </w:rPr>
              <w:t>DATE</w:t>
            </w:r>
          </w:p>
        </w:tc>
        <w:tc>
          <w:tcPr>
            <w:tcW w:w="3402" w:type="dxa"/>
          </w:tcPr>
          <w:p w14:paraId="7CD59A57" w14:textId="77777777" w:rsidR="00332F36" w:rsidRDefault="00332F36" w:rsidP="00C877B6">
            <w:pPr>
              <w:widowControl w:val="0"/>
              <w:autoSpaceDE w:val="0"/>
              <w:autoSpaceDN w:val="0"/>
              <w:adjustRightInd w:val="0"/>
              <w:spacing w:before="80"/>
              <w:ind w:firstLine="0"/>
              <w:rPr>
                <w:rFonts w:eastAsia="Times New Roman" w:cs="Arial"/>
                <w:b/>
                <w:szCs w:val="24"/>
                <w:lang w:val="en-NZ" w:eastAsia="en-AU"/>
              </w:rPr>
            </w:pPr>
            <w:r>
              <w:rPr>
                <w:rFonts w:eastAsia="Times New Roman" w:cs="Arial"/>
                <w:b/>
                <w:szCs w:val="24"/>
                <w:lang w:val="en-NZ" w:eastAsia="en-AU"/>
              </w:rPr>
              <w:t>TRAINEE NAME</w:t>
            </w:r>
          </w:p>
        </w:tc>
        <w:tc>
          <w:tcPr>
            <w:tcW w:w="3119" w:type="dxa"/>
            <w:shd w:val="clear" w:color="auto" w:fill="auto"/>
          </w:tcPr>
          <w:p w14:paraId="298EE448" w14:textId="77777777" w:rsidR="00332F36" w:rsidRPr="008612D1" w:rsidRDefault="00332F36" w:rsidP="00C877B6">
            <w:pPr>
              <w:widowControl w:val="0"/>
              <w:autoSpaceDE w:val="0"/>
              <w:autoSpaceDN w:val="0"/>
              <w:adjustRightInd w:val="0"/>
              <w:spacing w:before="80"/>
              <w:ind w:firstLine="0"/>
              <w:rPr>
                <w:rFonts w:eastAsia="Times New Roman" w:cs="Arial"/>
                <w:b/>
                <w:szCs w:val="24"/>
                <w:lang w:val="en-NZ" w:eastAsia="en-AU"/>
              </w:rPr>
            </w:pPr>
            <w:r>
              <w:rPr>
                <w:rFonts w:eastAsia="Times New Roman" w:cs="Arial"/>
                <w:b/>
                <w:szCs w:val="24"/>
                <w:lang w:val="en-NZ" w:eastAsia="en-AU"/>
              </w:rPr>
              <w:t>SIGNATURE</w:t>
            </w:r>
          </w:p>
        </w:tc>
        <w:tc>
          <w:tcPr>
            <w:tcW w:w="3118" w:type="dxa"/>
          </w:tcPr>
          <w:p w14:paraId="69D86E8D" w14:textId="77777777" w:rsidR="00332F36" w:rsidRDefault="00332F36" w:rsidP="00C877B6">
            <w:pPr>
              <w:widowControl w:val="0"/>
              <w:autoSpaceDE w:val="0"/>
              <w:autoSpaceDN w:val="0"/>
              <w:adjustRightInd w:val="0"/>
              <w:spacing w:before="80"/>
              <w:ind w:firstLine="0"/>
              <w:rPr>
                <w:rFonts w:eastAsia="Times New Roman" w:cs="Arial"/>
                <w:b/>
                <w:szCs w:val="24"/>
                <w:lang w:val="en-NZ" w:eastAsia="en-AU"/>
              </w:rPr>
            </w:pPr>
            <w:r>
              <w:rPr>
                <w:rFonts w:eastAsia="Times New Roman" w:cs="Arial"/>
                <w:b/>
                <w:szCs w:val="24"/>
                <w:lang w:val="en-NZ" w:eastAsia="en-AU"/>
              </w:rPr>
              <w:t>TRAINER</w:t>
            </w:r>
          </w:p>
        </w:tc>
        <w:tc>
          <w:tcPr>
            <w:tcW w:w="3402" w:type="dxa"/>
          </w:tcPr>
          <w:p w14:paraId="2F16139B" w14:textId="77777777" w:rsidR="00332F36" w:rsidRDefault="00332F36" w:rsidP="00C877B6">
            <w:pPr>
              <w:widowControl w:val="0"/>
              <w:autoSpaceDE w:val="0"/>
              <w:autoSpaceDN w:val="0"/>
              <w:adjustRightInd w:val="0"/>
              <w:spacing w:before="80"/>
              <w:ind w:firstLine="0"/>
              <w:rPr>
                <w:rFonts w:eastAsia="Times New Roman" w:cs="Arial"/>
                <w:b/>
                <w:szCs w:val="24"/>
                <w:lang w:val="en-NZ" w:eastAsia="en-AU"/>
              </w:rPr>
            </w:pPr>
            <w:r>
              <w:rPr>
                <w:rFonts w:eastAsia="Times New Roman" w:cs="Arial"/>
                <w:b/>
                <w:szCs w:val="24"/>
                <w:lang w:val="en-NZ" w:eastAsia="en-AU"/>
              </w:rPr>
              <w:t>SIGNATURE</w:t>
            </w:r>
          </w:p>
        </w:tc>
      </w:tr>
      <w:tr w:rsidR="00332F36" w:rsidRPr="008612D1" w14:paraId="4C9FD7E1" w14:textId="77777777" w:rsidTr="00332F36">
        <w:tc>
          <w:tcPr>
            <w:tcW w:w="1242" w:type="dxa"/>
          </w:tcPr>
          <w:p w14:paraId="40C45208"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468BDE8A"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9" w:type="dxa"/>
          </w:tcPr>
          <w:p w14:paraId="7EE5219B"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8" w:type="dxa"/>
          </w:tcPr>
          <w:p w14:paraId="37473078"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411B3A7E"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r>
      <w:tr w:rsidR="00332F36" w:rsidRPr="008612D1" w14:paraId="396FEBA1" w14:textId="77777777" w:rsidTr="00332F36">
        <w:tc>
          <w:tcPr>
            <w:tcW w:w="1242" w:type="dxa"/>
          </w:tcPr>
          <w:p w14:paraId="2B299FFE"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76EB9129"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9" w:type="dxa"/>
          </w:tcPr>
          <w:p w14:paraId="462CD372"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8" w:type="dxa"/>
          </w:tcPr>
          <w:p w14:paraId="40B89880"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04BF4969"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r>
      <w:tr w:rsidR="00332F36" w:rsidRPr="008612D1" w14:paraId="5AD68189" w14:textId="77777777" w:rsidTr="00332F36">
        <w:tc>
          <w:tcPr>
            <w:tcW w:w="1242" w:type="dxa"/>
          </w:tcPr>
          <w:p w14:paraId="15AF58F5"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02F45DD7"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9" w:type="dxa"/>
          </w:tcPr>
          <w:p w14:paraId="73C0A25F"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8" w:type="dxa"/>
          </w:tcPr>
          <w:p w14:paraId="4022093B"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74C8EA6E"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r>
      <w:tr w:rsidR="00332F36" w:rsidRPr="008612D1" w14:paraId="7E57E1B3" w14:textId="77777777" w:rsidTr="00332F36">
        <w:tc>
          <w:tcPr>
            <w:tcW w:w="1242" w:type="dxa"/>
          </w:tcPr>
          <w:p w14:paraId="72343D1B"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59193AEE"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9" w:type="dxa"/>
          </w:tcPr>
          <w:p w14:paraId="37F69BB2"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8" w:type="dxa"/>
          </w:tcPr>
          <w:p w14:paraId="0ABFD056"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7BA83075"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r>
      <w:tr w:rsidR="00332F36" w:rsidRPr="008612D1" w14:paraId="5B44C9DF" w14:textId="77777777" w:rsidTr="00332F36">
        <w:tc>
          <w:tcPr>
            <w:tcW w:w="1242" w:type="dxa"/>
          </w:tcPr>
          <w:p w14:paraId="0C7A9122"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551E77A1"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9" w:type="dxa"/>
          </w:tcPr>
          <w:p w14:paraId="0CE030C3"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8" w:type="dxa"/>
          </w:tcPr>
          <w:p w14:paraId="0FBB5114"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20223480"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r>
      <w:tr w:rsidR="00332F36" w:rsidRPr="008612D1" w14:paraId="0CCAD5E6" w14:textId="77777777" w:rsidTr="00332F36">
        <w:tc>
          <w:tcPr>
            <w:tcW w:w="1242" w:type="dxa"/>
          </w:tcPr>
          <w:p w14:paraId="790152C4"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42D1127A"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9" w:type="dxa"/>
          </w:tcPr>
          <w:p w14:paraId="69BEB419"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8" w:type="dxa"/>
          </w:tcPr>
          <w:p w14:paraId="541024DB"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0A62D67B"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r>
      <w:tr w:rsidR="00332F36" w:rsidRPr="008612D1" w14:paraId="04FC26D6" w14:textId="77777777" w:rsidTr="00332F36">
        <w:tc>
          <w:tcPr>
            <w:tcW w:w="1242" w:type="dxa"/>
          </w:tcPr>
          <w:p w14:paraId="5C7C8848"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3085270C"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9" w:type="dxa"/>
          </w:tcPr>
          <w:p w14:paraId="7F37B89E"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8" w:type="dxa"/>
          </w:tcPr>
          <w:p w14:paraId="17B28D9F"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37EFC8EE"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r>
      <w:tr w:rsidR="00332F36" w:rsidRPr="008612D1" w14:paraId="5388207D" w14:textId="77777777" w:rsidTr="00332F36">
        <w:tc>
          <w:tcPr>
            <w:tcW w:w="1242" w:type="dxa"/>
          </w:tcPr>
          <w:p w14:paraId="586A8116"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08E6FC51"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9" w:type="dxa"/>
          </w:tcPr>
          <w:p w14:paraId="206A624E"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8" w:type="dxa"/>
          </w:tcPr>
          <w:p w14:paraId="2C4A0AA0"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2F86701F"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r>
      <w:tr w:rsidR="00332F36" w:rsidRPr="008612D1" w14:paraId="6A1863BD" w14:textId="77777777" w:rsidTr="00332F36">
        <w:tc>
          <w:tcPr>
            <w:tcW w:w="1242" w:type="dxa"/>
          </w:tcPr>
          <w:p w14:paraId="28534356"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1D4B119C"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9" w:type="dxa"/>
          </w:tcPr>
          <w:p w14:paraId="63EF5F91"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8" w:type="dxa"/>
          </w:tcPr>
          <w:p w14:paraId="71322BF8"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2CCDB152"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r>
      <w:tr w:rsidR="00332F36" w:rsidRPr="008612D1" w14:paraId="016CBD68" w14:textId="77777777" w:rsidTr="00332F36">
        <w:tc>
          <w:tcPr>
            <w:tcW w:w="1242" w:type="dxa"/>
          </w:tcPr>
          <w:p w14:paraId="44B73867"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43FBB317"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9" w:type="dxa"/>
          </w:tcPr>
          <w:p w14:paraId="2A1253DF"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8" w:type="dxa"/>
          </w:tcPr>
          <w:p w14:paraId="1C2855AD"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526B8226"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r>
      <w:tr w:rsidR="00332F36" w:rsidRPr="008612D1" w14:paraId="7072C364" w14:textId="77777777" w:rsidTr="00332F36">
        <w:tc>
          <w:tcPr>
            <w:tcW w:w="1242" w:type="dxa"/>
          </w:tcPr>
          <w:p w14:paraId="43AAEAD7"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0F000C75"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9" w:type="dxa"/>
          </w:tcPr>
          <w:p w14:paraId="0FEA94FC"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8" w:type="dxa"/>
          </w:tcPr>
          <w:p w14:paraId="35624F08"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177EA453"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r>
      <w:tr w:rsidR="00332F36" w:rsidRPr="008612D1" w14:paraId="1485C6DE" w14:textId="77777777" w:rsidTr="00332F36">
        <w:tc>
          <w:tcPr>
            <w:tcW w:w="1242" w:type="dxa"/>
          </w:tcPr>
          <w:p w14:paraId="7DBEB8DA"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18C68832"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9" w:type="dxa"/>
          </w:tcPr>
          <w:p w14:paraId="1363A987"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8" w:type="dxa"/>
          </w:tcPr>
          <w:p w14:paraId="716B5ED5"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3F21F376"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r>
    </w:tbl>
    <w:p w14:paraId="6B2AF3AF" w14:textId="77777777" w:rsidR="00B71EAC" w:rsidRPr="003D4097" w:rsidRDefault="00B71EAC" w:rsidP="0020784B">
      <w:pPr>
        <w:ind w:firstLine="0"/>
        <w:rPr>
          <w:rFonts w:cs="Arial"/>
          <w:sz w:val="36"/>
          <w:szCs w:val="36"/>
          <w:lang w:val="en-US"/>
        </w:rPr>
      </w:pPr>
    </w:p>
    <w:sectPr w:rsidR="00B71EAC" w:rsidRPr="003D4097" w:rsidSect="00332F36">
      <w:pgSz w:w="16838" w:h="11906" w:orient="landscape"/>
      <w:pgMar w:top="1440" w:right="1440" w:bottom="1440" w:left="1440"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D63F97" w14:textId="77777777" w:rsidR="004208E1" w:rsidRDefault="004208E1" w:rsidP="00F670BC">
      <w:r>
        <w:separator/>
      </w:r>
    </w:p>
  </w:endnote>
  <w:endnote w:type="continuationSeparator" w:id="0">
    <w:p w14:paraId="2A551BB7" w14:textId="77777777" w:rsidR="004208E1" w:rsidRDefault="004208E1" w:rsidP="00F67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BC070" w14:textId="77777777" w:rsidR="00630579" w:rsidRPr="00D941B7" w:rsidRDefault="004208E1" w:rsidP="00630579">
    <w:pPr>
      <w:pStyle w:val="Footer"/>
      <w:rPr>
        <w:b/>
        <w:sz w:val="16"/>
      </w:rPr>
    </w:pPr>
    <w:r>
      <w:rPr>
        <w:noProof/>
      </w:rPr>
      <w:pict w14:anchorId="0B503D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Description: safewise Logo.RGB" style="width:46.5pt;height:23.25pt;visibility:visible">
          <v:imagedata r:id="rId1" o:title=" safewise Logo"/>
        </v:shape>
      </w:pict>
    </w:r>
    <w:r w:rsidR="00630579">
      <w:rPr>
        <w:noProof/>
      </w:rPr>
      <w:tab/>
    </w:r>
    <w:r w:rsidR="00630579">
      <w:rPr>
        <w:noProof/>
      </w:rPr>
      <w:tab/>
    </w:r>
    <w:r w:rsidR="00630579" w:rsidRPr="002728E6">
      <w:rPr>
        <w:sz w:val="16"/>
      </w:rPr>
      <w:t xml:space="preserve">Page </w:t>
    </w:r>
    <w:r w:rsidR="00630579" w:rsidRPr="002728E6">
      <w:rPr>
        <w:b/>
        <w:sz w:val="16"/>
      </w:rPr>
      <w:fldChar w:fldCharType="begin"/>
    </w:r>
    <w:r w:rsidR="00630579" w:rsidRPr="002728E6">
      <w:rPr>
        <w:b/>
        <w:sz w:val="16"/>
      </w:rPr>
      <w:instrText xml:space="preserve"> PAGE  \* Arabic  \* MERGEFORMAT </w:instrText>
    </w:r>
    <w:r w:rsidR="00630579" w:rsidRPr="002728E6">
      <w:rPr>
        <w:b/>
        <w:sz w:val="16"/>
      </w:rPr>
      <w:fldChar w:fldCharType="separate"/>
    </w:r>
    <w:r w:rsidR="00D81846">
      <w:rPr>
        <w:b/>
        <w:noProof/>
        <w:sz w:val="16"/>
      </w:rPr>
      <w:t>3</w:t>
    </w:r>
    <w:r w:rsidR="00630579" w:rsidRPr="002728E6">
      <w:rPr>
        <w:b/>
        <w:sz w:val="16"/>
      </w:rPr>
      <w:fldChar w:fldCharType="end"/>
    </w:r>
    <w:r w:rsidR="00630579" w:rsidRPr="002728E6">
      <w:rPr>
        <w:sz w:val="16"/>
      </w:rPr>
      <w:t xml:space="preserve"> of </w:t>
    </w:r>
    <w:r w:rsidR="00630579" w:rsidRPr="002728E6">
      <w:rPr>
        <w:b/>
        <w:sz w:val="16"/>
      </w:rPr>
      <w:fldChar w:fldCharType="begin"/>
    </w:r>
    <w:r w:rsidR="00630579" w:rsidRPr="002728E6">
      <w:rPr>
        <w:b/>
        <w:sz w:val="16"/>
      </w:rPr>
      <w:instrText xml:space="preserve"> NUMPAGES  \* Arabic  \* MERGEFORMAT </w:instrText>
    </w:r>
    <w:r w:rsidR="00630579" w:rsidRPr="002728E6">
      <w:rPr>
        <w:b/>
        <w:sz w:val="16"/>
      </w:rPr>
      <w:fldChar w:fldCharType="separate"/>
    </w:r>
    <w:r w:rsidR="00D81846">
      <w:rPr>
        <w:b/>
        <w:noProof/>
        <w:sz w:val="16"/>
      </w:rPr>
      <w:t>3</w:t>
    </w:r>
    <w:r w:rsidR="00630579" w:rsidRPr="002728E6">
      <w:rPr>
        <w:b/>
        <w:sz w:val="16"/>
      </w:rPr>
      <w:fldChar w:fldCharType="end"/>
    </w:r>
  </w:p>
  <w:p w14:paraId="306286F1" w14:textId="77777777" w:rsidR="00630579" w:rsidRDefault="00630579" w:rsidP="00630579">
    <w:pPr>
      <w:pStyle w:val="Footer"/>
    </w:pPr>
  </w:p>
  <w:p w14:paraId="4EDFA7F0" w14:textId="77777777" w:rsidR="00630579" w:rsidRDefault="006305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53D2C0" w14:textId="77777777" w:rsidR="004208E1" w:rsidRDefault="004208E1" w:rsidP="00F670BC">
      <w:r>
        <w:separator/>
      </w:r>
    </w:p>
  </w:footnote>
  <w:footnote w:type="continuationSeparator" w:id="0">
    <w:p w14:paraId="38EC0708" w14:textId="77777777" w:rsidR="004208E1" w:rsidRDefault="004208E1" w:rsidP="00F670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5541E" w14:textId="77777777" w:rsidR="00F670BC" w:rsidRPr="00F670BC" w:rsidRDefault="00F670BC" w:rsidP="00D81846">
    <w:pPr>
      <w:pStyle w:val="Header"/>
      <w:jc w:val="center"/>
      <w:rPr>
        <w:sz w:val="16"/>
        <w:szCs w:val="16"/>
      </w:rPr>
    </w:pPr>
    <w:r>
      <w:rPr>
        <w:sz w:val="16"/>
        <w:szCs w:val="16"/>
      </w:rPr>
      <w:tab/>
    </w:r>
    <w:r>
      <w:rPr>
        <w:sz w:val="16"/>
        <w:szCs w:val="16"/>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1.25pt;height:41.25pt" o:bullet="t">
        <v:imagedata r:id="rId1" o:title="Safewise Tick SM RGB"/>
      </v:shape>
    </w:pict>
  </w:numPicBullet>
  <w:numPicBullet w:numPicBulletId="1">
    <w:pict>
      <v:shape id="_x0000_i1033" type="#_x0000_t75" style="width:13.5pt;height:13.5pt" o:bullet="t">
        <v:imagedata r:id="rId2" o:title="Safewise Tick SM RGB"/>
      </v:shape>
    </w:pict>
  </w:numPicBullet>
  <w:abstractNum w:abstractNumId="0" w15:restartNumberingAfterBreak="0">
    <w:nsid w:val="015B2B85"/>
    <w:multiLevelType w:val="hybridMultilevel"/>
    <w:tmpl w:val="893C2A82"/>
    <w:lvl w:ilvl="0" w:tplc="6B620ECA">
      <w:start w:val="1"/>
      <w:numFmt w:val="bullet"/>
      <w:lvlText w:val=""/>
      <w:lvlPicBulletId w:val="0"/>
      <w:lvlJc w:val="left"/>
      <w:pPr>
        <w:ind w:left="1212" w:hanging="360"/>
      </w:pPr>
      <w:rPr>
        <w:rFonts w:ascii="Symbol" w:hAnsi="Symbol" w:hint="default"/>
        <w:color w:val="auto"/>
        <w:sz w:val="22"/>
        <w:szCs w:val="22"/>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1" w15:restartNumberingAfterBreak="0">
    <w:nsid w:val="01DD358C"/>
    <w:multiLevelType w:val="hybridMultilevel"/>
    <w:tmpl w:val="C08AF480"/>
    <w:lvl w:ilvl="0" w:tplc="66227E60">
      <w:start w:val="1"/>
      <w:numFmt w:val="bullet"/>
      <w:lvlText w:val=""/>
      <w:lvlPicBulletId w:val="0"/>
      <w:lvlJc w:val="left"/>
      <w:pPr>
        <w:ind w:left="720" w:hanging="360"/>
      </w:pPr>
      <w:rPr>
        <w:rFonts w:ascii="Symbol" w:hAnsi="Symbol" w:hint="default"/>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3C375E6"/>
    <w:multiLevelType w:val="hybridMultilevel"/>
    <w:tmpl w:val="B9823082"/>
    <w:lvl w:ilvl="0" w:tplc="66227E60">
      <w:start w:val="1"/>
      <w:numFmt w:val="bullet"/>
      <w:lvlText w:val=""/>
      <w:lvlPicBulletId w:val="0"/>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612705A"/>
    <w:multiLevelType w:val="hybridMultilevel"/>
    <w:tmpl w:val="316A2C8E"/>
    <w:lvl w:ilvl="0" w:tplc="66227E60">
      <w:start w:val="1"/>
      <w:numFmt w:val="bullet"/>
      <w:lvlText w:val=""/>
      <w:lvlPicBulletId w:val="0"/>
      <w:lvlJc w:val="left"/>
      <w:pPr>
        <w:ind w:left="502" w:hanging="360"/>
      </w:pPr>
      <w:rPr>
        <w:rFonts w:ascii="Symbol" w:hAnsi="Symbol" w:hint="default"/>
        <w:color w:val="auto"/>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4" w15:restartNumberingAfterBreak="0">
    <w:nsid w:val="1CC311C2"/>
    <w:multiLevelType w:val="hybridMultilevel"/>
    <w:tmpl w:val="FA7E77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309446B"/>
    <w:multiLevelType w:val="hybridMultilevel"/>
    <w:tmpl w:val="ECFE80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4F41D7"/>
    <w:multiLevelType w:val="hybridMultilevel"/>
    <w:tmpl w:val="91D06992"/>
    <w:lvl w:ilvl="0" w:tplc="66227E60">
      <w:start w:val="1"/>
      <w:numFmt w:val="bullet"/>
      <w:lvlText w:val=""/>
      <w:lvlPicBulletId w:val="0"/>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517D6F80"/>
    <w:multiLevelType w:val="hybridMultilevel"/>
    <w:tmpl w:val="A740E2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6A0B7CE6"/>
    <w:multiLevelType w:val="hybridMultilevel"/>
    <w:tmpl w:val="D7E034FA"/>
    <w:lvl w:ilvl="0" w:tplc="363A98B8">
      <w:start w:val="1"/>
      <w:numFmt w:val="bullet"/>
      <w:lvlText w:val=""/>
      <w:lvlPicBulletId w:val="1"/>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7"/>
  </w:num>
  <w:num w:numId="4">
    <w:abstractNumId w:val="3"/>
  </w:num>
  <w:num w:numId="5">
    <w:abstractNumId w:val="1"/>
  </w:num>
  <w:num w:numId="6">
    <w:abstractNumId w:val="2"/>
  </w:num>
  <w:num w:numId="7">
    <w:abstractNumId w:val="6"/>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TrackMoves/>
  <w:defaultTabStop w:val="720"/>
  <w:characterSpacingControl w:val="doNotCompress"/>
  <w:hdrShapeDefaults>
    <o:shapedefaults v:ext="edit" spidmax="2049">
      <o:colormru v:ext="edit" colors="#f7941e"/>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E33F6"/>
    <w:rsid w:val="00017E11"/>
    <w:rsid w:val="00025E76"/>
    <w:rsid w:val="00041969"/>
    <w:rsid w:val="000651F4"/>
    <w:rsid w:val="000A1F92"/>
    <w:rsid w:val="000A4DEE"/>
    <w:rsid w:val="000B18D2"/>
    <w:rsid w:val="000E1B70"/>
    <w:rsid w:val="00100C2E"/>
    <w:rsid w:val="00105105"/>
    <w:rsid w:val="00113839"/>
    <w:rsid w:val="00124172"/>
    <w:rsid w:val="00127DA5"/>
    <w:rsid w:val="001427F9"/>
    <w:rsid w:val="00142FCD"/>
    <w:rsid w:val="001456B9"/>
    <w:rsid w:val="0015646A"/>
    <w:rsid w:val="00160F7E"/>
    <w:rsid w:val="001626B1"/>
    <w:rsid w:val="00163B50"/>
    <w:rsid w:val="00174B9A"/>
    <w:rsid w:val="00182500"/>
    <w:rsid w:val="001B5261"/>
    <w:rsid w:val="001E1654"/>
    <w:rsid w:val="0020784B"/>
    <w:rsid w:val="00211665"/>
    <w:rsid w:val="002474F9"/>
    <w:rsid w:val="00256769"/>
    <w:rsid w:val="00274195"/>
    <w:rsid w:val="002C04D8"/>
    <w:rsid w:val="00315E09"/>
    <w:rsid w:val="00325EAB"/>
    <w:rsid w:val="00332F36"/>
    <w:rsid w:val="00352FEF"/>
    <w:rsid w:val="0035410E"/>
    <w:rsid w:val="0036602D"/>
    <w:rsid w:val="00384401"/>
    <w:rsid w:val="003933CA"/>
    <w:rsid w:val="00396E6D"/>
    <w:rsid w:val="003B0025"/>
    <w:rsid w:val="003C5B11"/>
    <w:rsid w:val="003D4097"/>
    <w:rsid w:val="003E33F6"/>
    <w:rsid w:val="004021CB"/>
    <w:rsid w:val="00415B80"/>
    <w:rsid w:val="004208E1"/>
    <w:rsid w:val="00431D85"/>
    <w:rsid w:val="00435AED"/>
    <w:rsid w:val="00463353"/>
    <w:rsid w:val="004B2D09"/>
    <w:rsid w:val="004B2D69"/>
    <w:rsid w:val="004C2446"/>
    <w:rsid w:val="004C3ABD"/>
    <w:rsid w:val="004E4A85"/>
    <w:rsid w:val="004F0B91"/>
    <w:rsid w:val="0050256B"/>
    <w:rsid w:val="00507806"/>
    <w:rsid w:val="00514C9D"/>
    <w:rsid w:val="00515DA8"/>
    <w:rsid w:val="00520450"/>
    <w:rsid w:val="005233E5"/>
    <w:rsid w:val="00526D43"/>
    <w:rsid w:val="00544C9B"/>
    <w:rsid w:val="00563935"/>
    <w:rsid w:val="00581BFA"/>
    <w:rsid w:val="005C045E"/>
    <w:rsid w:val="005E404C"/>
    <w:rsid w:val="006045E7"/>
    <w:rsid w:val="00606277"/>
    <w:rsid w:val="006138CE"/>
    <w:rsid w:val="00630579"/>
    <w:rsid w:val="00646BE6"/>
    <w:rsid w:val="006515AB"/>
    <w:rsid w:val="00681354"/>
    <w:rsid w:val="0068329F"/>
    <w:rsid w:val="00686746"/>
    <w:rsid w:val="00696549"/>
    <w:rsid w:val="00696A49"/>
    <w:rsid w:val="006B7C6C"/>
    <w:rsid w:val="006F171C"/>
    <w:rsid w:val="006F3483"/>
    <w:rsid w:val="0071479D"/>
    <w:rsid w:val="00733744"/>
    <w:rsid w:val="00734D59"/>
    <w:rsid w:val="00737B84"/>
    <w:rsid w:val="00737EDA"/>
    <w:rsid w:val="007419C9"/>
    <w:rsid w:val="007710BE"/>
    <w:rsid w:val="007750D6"/>
    <w:rsid w:val="007B7459"/>
    <w:rsid w:val="007D4F4E"/>
    <w:rsid w:val="007D7C7B"/>
    <w:rsid w:val="007E09EF"/>
    <w:rsid w:val="007E15C9"/>
    <w:rsid w:val="007E448A"/>
    <w:rsid w:val="007E5330"/>
    <w:rsid w:val="008044D7"/>
    <w:rsid w:val="008529CE"/>
    <w:rsid w:val="0087125A"/>
    <w:rsid w:val="00872566"/>
    <w:rsid w:val="008817D6"/>
    <w:rsid w:val="008A1784"/>
    <w:rsid w:val="008A3F83"/>
    <w:rsid w:val="008A5EA7"/>
    <w:rsid w:val="008B3C3A"/>
    <w:rsid w:val="008B5327"/>
    <w:rsid w:val="008E5A9C"/>
    <w:rsid w:val="008F6A78"/>
    <w:rsid w:val="0090166F"/>
    <w:rsid w:val="00910766"/>
    <w:rsid w:val="0091465D"/>
    <w:rsid w:val="00930010"/>
    <w:rsid w:val="00950AE2"/>
    <w:rsid w:val="00957F48"/>
    <w:rsid w:val="00966A5C"/>
    <w:rsid w:val="00970F7B"/>
    <w:rsid w:val="00977B86"/>
    <w:rsid w:val="00984676"/>
    <w:rsid w:val="00991AE8"/>
    <w:rsid w:val="0099266E"/>
    <w:rsid w:val="009B2E9D"/>
    <w:rsid w:val="009B3202"/>
    <w:rsid w:val="009B3BF9"/>
    <w:rsid w:val="009C0EED"/>
    <w:rsid w:val="009C5EA2"/>
    <w:rsid w:val="009D4879"/>
    <w:rsid w:val="009E3F39"/>
    <w:rsid w:val="00A10D96"/>
    <w:rsid w:val="00A23A10"/>
    <w:rsid w:val="00A31860"/>
    <w:rsid w:val="00A3631C"/>
    <w:rsid w:val="00A5697D"/>
    <w:rsid w:val="00A77E1B"/>
    <w:rsid w:val="00A8624F"/>
    <w:rsid w:val="00A9196F"/>
    <w:rsid w:val="00A93116"/>
    <w:rsid w:val="00AA02DB"/>
    <w:rsid w:val="00AB4F8D"/>
    <w:rsid w:val="00AC42CA"/>
    <w:rsid w:val="00AC5E2C"/>
    <w:rsid w:val="00AD1940"/>
    <w:rsid w:val="00AF04DD"/>
    <w:rsid w:val="00B2048F"/>
    <w:rsid w:val="00B210E2"/>
    <w:rsid w:val="00B30D59"/>
    <w:rsid w:val="00B44B46"/>
    <w:rsid w:val="00B53F60"/>
    <w:rsid w:val="00B66E01"/>
    <w:rsid w:val="00B71167"/>
    <w:rsid w:val="00B71EAC"/>
    <w:rsid w:val="00BC766A"/>
    <w:rsid w:val="00BE6E06"/>
    <w:rsid w:val="00C02E09"/>
    <w:rsid w:val="00C2259C"/>
    <w:rsid w:val="00C242C4"/>
    <w:rsid w:val="00C37E13"/>
    <w:rsid w:val="00C463B8"/>
    <w:rsid w:val="00C8089F"/>
    <w:rsid w:val="00C850E9"/>
    <w:rsid w:val="00C877B6"/>
    <w:rsid w:val="00CB5D6F"/>
    <w:rsid w:val="00CE7D73"/>
    <w:rsid w:val="00D12468"/>
    <w:rsid w:val="00D26ABA"/>
    <w:rsid w:val="00D40283"/>
    <w:rsid w:val="00D52E63"/>
    <w:rsid w:val="00D6345F"/>
    <w:rsid w:val="00D635F0"/>
    <w:rsid w:val="00D81510"/>
    <w:rsid w:val="00D81846"/>
    <w:rsid w:val="00D840C2"/>
    <w:rsid w:val="00D85250"/>
    <w:rsid w:val="00D86FAF"/>
    <w:rsid w:val="00D87458"/>
    <w:rsid w:val="00DA6B9A"/>
    <w:rsid w:val="00DB314E"/>
    <w:rsid w:val="00DF5C01"/>
    <w:rsid w:val="00DF61EA"/>
    <w:rsid w:val="00E061E8"/>
    <w:rsid w:val="00E353B3"/>
    <w:rsid w:val="00E833B7"/>
    <w:rsid w:val="00E93D7C"/>
    <w:rsid w:val="00EB0BBC"/>
    <w:rsid w:val="00EB7DD0"/>
    <w:rsid w:val="00EC5E0E"/>
    <w:rsid w:val="00F12915"/>
    <w:rsid w:val="00F365A1"/>
    <w:rsid w:val="00F62F99"/>
    <w:rsid w:val="00F65BA7"/>
    <w:rsid w:val="00F670BC"/>
    <w:rsid w:val="00F85ED9"/>
    <w:rsid w:val="00FC617C"/>
    <w:rsid w:val="00FE08F2"/>
    <w:rsid w:val="00FE133D"/>
    <w:rsid w:val="00FF378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7941e"/>
    </o:shapedefaults>
    <o:shapelayout v:ext="edit">
      <o:idmap v:ext="edit" data="1"/>
    </o:shapelayout>
  </w:shapeDefaults>
  <w:decimalSymbol w:val="."/>
  <w:listSeparator w:val=","/>
  <w14:docId w14:val="79B0CF4A"/>
  <w15:chartTrackingRefBased/>
  <w15:docId w15:val="{F0C4C695-4BFB-4A07-8C31-7EF454A22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en-NZ" w:eastAsia="en-NZ"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84676"/>
    <w:pPr>
      <w:ind w:firstLine="357"/>
    </w:pPr>
    <w:rPr>
      <w:sz w:val="24"/>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70BC"/>
    <w:pPr>
      <w:tabs>
        <w:tab w:val="center" w:pos="4513"/>
        <w:tab w:val="right" w:pos="9026"/>
      </w:tabs>
    </w:pPr>
  </w:style>
  <w:style w:type="character" w:customStyle="1" w:styleId="HeaderChar">
    <w:name w:val="Header Char"/>
    <w:link w:val="Header"/>
    <w:uiPriority w:val="99"/>
    <w:rsid w:val="00F670BC"/>
    <w:rPr>
      <w:sz w:val="24"/>
      <w:szCs w:val="22"/>
      <w:lang w:val="en-GB" w:eastAsia="en-US"/>
    </w:rPr>
  </w:style>
  <w:style w:type="paragraph" w:styleId="Footer">
    <w:name w:val="footer"/>
    <w:basedOn w:val="Normal"/>
    <w:link w:val="FooterChar"/>
    <w:uiPriority w:val="99"/>
    <w:unhideWhenUsed/>
    <w:rsid w:val="00F670BC"/>
    <w:pPr>
      <w:tabs>
        <w:tab w:val="center" w:pos="4513"/>
        <w:tab w:val="right" w:pos="9026"/>
      </w:tabs>
    </w:pPr>
  </w:style>
  <w:style w:type="character" w:customStyle="1" w:styleId="FooterChar">
    <w:name w:val="Footer Char"/>
    <w:link w:val="Footer"/>
    <w:uiPriority w:val="99"/>
    <w:rsid w:val="00F670BC"/>
    <w:rPr>
      <w:sz w:val="24"/>
      <w:szCs w:val="22"/>
      <w:lang w:val="en-GB" w:eastAsia="en-US"/>
    </w:rPr>
  </w:style>
  <w:style w:type="table" w:styleId="TableGrid">
    <w:name w:val="Table Grid"/>
    <w:basedOn w:val="TableNormal"/>
    <w:uiPriority w:val="59"/>
    <w:rsid w:val="00D874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3839"/>
    <w:pPr>
      <w:spacing w:after="200" w:line="276" w:lineRule="auto"/>
      <w:ind w:left="720" w:firstLine="0"/>
      <w:contextualSpacing/>
    </w:pPr>
    <w:rPr>
      <w:rFonts w:ascii="Calibri" w:hAnsi="Calibri"/>
      <w:sz w:val="22"/>
      <w:lang w:val="en-NZ"/>
    </w:rPr>
  </w:style>
  <w:style w:type="paragraph" w:styleId="PlainText">
    <w:name w:val="Plain Text"/>
    <w:basedOn w:val="Normal"/>
    <w:link w:val="PlainTextChar"/>
    <w:uiPriority w:val="99"/>
    <w:unhideWhenUsed/>
    <w:rsid w:val="00D6345F"/>
    <w:pPr>
      <w:ind w:firstLine="0"/>
    </w:pPr>
    <w:rPr>
      <w:rFonts w:ascii="Calibri" w:hAnsi="Calibri"/>
      <w:sz w:val="22"/>
      <w:szCs w:val="21"/>
      <w:lang w:val="en-NZ"/>
    </w:rPr>
  </w:style>
  <w:style w:type="character" w:customStyle="1" w:styleId="PlainTextChar">
    <w:name w:val="Plain Text Char"/>
    <w:link w:val="PlainText"/>
    <w:uiPriority w:val="99"/>
    <w:rsid w:val="00D6345F"/>
    <w:rPr>
      <w:rFonts w:ascii="Calibri" w:hAnsi="Calibri"/>
      <w:sz w:val="22"/>
      <w:szCs w:val="21"/>
      <w:lang w:eastAsia="en-US"/>
    </w:rPr>
  </w:style>
  <w:style w:type="character" w:styleId="CommentReference">
    <w:name w:val="annotation reference"/>
    <w:uiPriority w:val="99"/>
    <w:semiHidden/>
    <w:unhideWhenUsed/>
    <w:rsid w:val="0035410E"/>
    <w:rPr>
      <w:sz w:val="16"/>
      <w:szCs w:val="16"/>
    </w:rPr>
  </w:style>
  <w:style w:type="paragraph" w:styleId="CommentText">
    <w:name w:val="annotation text"/>
    <w:basedOn w:val="Normal"/>
    <w:link w:val="CommentTextChar"/>
    <w:uiPriority w:val="99"/>
    <w:semiHidden/>
    <w:unhideWhenUsed/>
    <w:rsid w:val="0035410E"/>
    <w:rPr>
      <w:sz w:val="20"/>
      <w:szCs w:val="20"/>
    </w:rPr>
  </w:style>
  <w:style w:type="character" w:customStyle="1" w:styleId="CommentTextChar">
    <w:name w:val="Comment Text Char"/>
    <w:link w:val="CommentText"/>
    <w:uiPriority w:val="99"/>
    <w:semiHidden/>
    <w:rsid w:val="0035410E"/>
    <w:rPr>
      <w:lang w:val="en-GB" w:eastAsia="en-US"/>
    </w:rPr>
  </w:style>
  <w:style w:type="paragraph" w:styleId="CommentSubject">
    <w:name w:val="annotation subject"/>
    <w:basedOn w:val="CommentText"/>
    <w:next w:val="CommentText"/>
    <w:link w:val="CommentSubjectChar"/>
    <w:uiPriority w:val="99"/>
    <w:semiHidden/>
    <w:unhideWhenUsed/>
    <w:rsid w:val="0035410E"/>
    <w:rPr>
      <w:b/>
      <w:bCs/>
    </w:rPr>
  </w:style>
  <w:style w:type="character" w:customStyle="1" w:styleId="CommentSubjectChar">
    <w:name w:val="Comment Subject Char"/>
    <w:link w:val="CommentSubject"/>
    <w:uiPriority w:val="99"/>
    <w:semiHidden/>
    <w:rsid w:val="0035410E"/>
    <w:rPr>
      <w:b/>
      <w:bCs/>
      <w:lang w:val="en-GB" w:eastAsia="en-US"/>
    </w:rPr>
  </w:style>
  <w:style w:type="paragraph" w:styleId="BalloonText">
    <w:name w:val="Balloon Text"/>
    <w:basedOn w:val="Normal"/>
    <w:link w:val="BalloonTextChar"/>
    <w:uiPriority w:val="99"/>
    <w:semiHidden/>
    <w:unhideWhenUsed/>
    <w:rsid w:val="0035410E"/>
    <w:rPr>
      <w:rFonts w:ascii="Segoe UI" w:hAnsi="Segoe UI" w:cs="Segoe UI"/>
      <w:sz w:val="18"/>
      <w:szCs w:val="18"/>
    </w:rPr>
  </w:style>
  <w:style w:type="character" w:customStyle="1" w:styleId="BalloonTextChar">
    <w:name w:val="Balloon Text Char"/>
    <w:link w:val="BalloonText"/>
    <w:uiPriority w:val="99"/>
    <w:semiHidden/>
    <w:rsid w:val="0035410E"/>
    <w:rPr>
      <w:rFonts w:ascii="Segoe UI"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372</Words>
  <Characters>2126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2494</CharactersWithSpaces>
  <SharedDoc>false</SharedDoc>
  <HLinks>
    <vt:vector size="12" baseType="variant">
      <vt:variant>
        <vt:i4>6029401</vt:i4>
      </vt:variant>
      <vt:variant>
        <vt:i4>-1</vt:i4>
      </vt:variant>
      <vt:variant>
        <vt:i4>1026</vt:i4>
      </vt:variant>
      <vt:variant>
        <vt:i4>1</vt:i4>
      </vt:variant>
      <vt:variant>
        <vt:lpwstr>cid:5CF88737-01E1-4A80-9C07-CFE998C56843</vt:lpwstr>
      </vt:variant>
      <vt:variant>
        <vt:lpwstr/>
      </vt:variant>
      <vt:variant>
        <vt:i4>5963777</vt:i4>
      </vt:variant>
      <vt:variant>
        <vt:i4>-1</vt:i4>
      </vt:variant>
      <vt:variant>
        <vt:i4>1027</vt:i4>
      </vt:variant>
      <vt:variant>
        <vt:i4>1</vt:i4>
      </vt:variant>
      <vt:variant>
        <vt:lpwstr>cid:B18211CF-B136-4830-98A9-13BA0D0F99E4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Murphy</dc:creator>
  <cp:keywords/>
  <cp:lastModifiedBy>Leanne McGregor</cp:lastModifiedBy>
  <cp:revision>3</cp:revision>
  <dcterms:created xsi:type="dcterms:W3CDTF">2019-09-15T06:44:00Z</dcterms:created>
  <dcterms:modified xsi:type="dcterms:W3CDTF">2019-09-15T07:43:00Z</dcterms:modified>
</cp:coreProperties>
</file>